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36" w:rsidRPr="002C3536" w:rsidRDefault="002C3536" w:rsidP="002C3536">
      <w:pPr>
        <w:rPr>
          <w:rFonts w:hint="eastAsia"/>
          <w:b/>
          <w:sz w:val="36"/>
          <w:szCs w:val="36"/>
        </w:rPr>
      </w:pPr>
      <w:r w:rsidRPr="002C3536">
        <w:rPr>
          <w:rFonts w:hint="eastAsia"/>
          <w:b/>
          <w:sz w:val="36"/>
          <w:szCs w:val="36"/>
        </w:rPr>
        <w:t>关于物联网、无人机航拍数据等设备采购的澄清函</w:t>
      </w:r>
    </w:p>
    <w:p w:rsidR="002C3536" w:rsidRDefault="002C3536" w:rsidP="002C3536">
      <w:pPr>
        <w:rPr>
          <w:rFonts w:hint="eastAsia"/>
        </w:rPr>
      </w:pPr>
    </w:p>
    <w:p w:rsidR="00000000" w:rsidRDefault="002C3536" w:rsidP="002C3536">
      <w:pPr>
        <w:spacing w:line="360" w:lineRule="auto"/>
        <w:ind w:firstLineChars="200" w:firstLine="560"/>
        <w:rPr>
          <w:rFonts w:hint="eastAsia"/>
          <w:sz w:val="28"/>
          <w:szCs w:val="28"/>
        </w:rPr>
      </w:pPr>
      <w:r w:rsidRPr="002C3536">
        <w:rPr>
          <w:rFonts w:hint="eastAsia"/>
          <w:sz w:val="28"/>
          <w:szCs w:val="28"/>
        </w:rPr>
        <w:t>大数据中心物联网设备项目及无人机航拍数据、遥感数据项目招投标因无法确定项目具体实施面积，因此报价方式取消总报价，统一采用单价报价</w:t>
      </w:r>
      <w:r w:rsidR="005F2ECD">
        <w:rPr>
          <w:rFonts w:hint="eastAsia"/>
          <w:sz w:val="28"/>
          <w:szCs w:val="28"/>
        </w:rPr>
        <w:t>（将原报价单中的总价栏目改为单价）</w:t>
      </w:r>
      <w:r w:rsidRPr="002C3536">
        <w:rPr>
          <w:rFonts w:hint="eastAsia"/>
          <w:sz w:val="28"/>
          <w:szCs w:val="28"/>
        </w:rPr>
        <w:t>。其中无人机航拍数据、遥感数据项目根据空间分辨率、精度、时间段、数据分析等要素分阶进行单价报价</w:t>
      </w:r>
      <w:r w:rsidR="002F1521">
        <w:rPr>
          <w:rFonts w:hint="eastAsia"/>
          <w:sz w:val="28"/>
          <w:szCs w:val="28"/>
        </w:rPr>
        <w:t>（模板见附件）。另</w:t>
      </w:r>
      <w:r w:rsidRPr="002C3536">
        <w:rPr>
          <w:rFonts w:hint="eastAsia"/>
          <w:sz w:val="28"/>
          <w:szCs w:val="28"/>
        </w:rPr>
        <w:t>无人机航拍数据增加讲标环节</w:t>
      </w:r>
      <w:r w:rsidR="00B77EE6">
        <w:rPr>
          <w:rFonts w:hint="eastAsia"/>
          <w:sz w:val="28"/>
          <w:szCs w:val="28"/>
        </w:rPr>
        <w:t>，时长</w:t>
      </w:r>
      <w:r w:rsidR="00B77EE6">
        <w:rPr>
          <w:rFonts w:hint="eastAsia"/>
          <w:sz w:val="28"/>
          <w:szCs w:val="28"/>
        </w:rPr>
        <w:t>15</w:t>
      </w:r>
      <w:r w:rsidR="00B77EE6">
        <w:rPr>
          <w:rFonts w:hint="eastAsia"/>
          <w:sz w:val="28"/>
          <w:szCs w:val="28"/>
        </w:rPr>
        <w:t>分钟</w:t>
      </w:r>
      <w:r w:rsidRPr="002C3536">
        <w:rPr>
          <w:rFonts w:hint="eastAsia"/>
          <w:sz w:val="28"/>
          <w:szCs w:val="28"/>
        </w:rPr>
        <w:t>。</w:t>
      </w:r>
    </w:p>
    <w:p w:rsidR="00B77EE6" w:rsidRDefault="00B77EE6" w:rsidP="00B77EE6">
      <w:pPr>
        <w:spacing w:line="360" w:lineRule="auto"/>
        <w:ind w:firstLineChars="200" w:firstLine="562"/>
        <w:jc w:val="center"/>
        <w:rPr>
          <w:rFonts w:hint="eastAsia"/>
          <w:b/>
          <w:sz w:val="28"/>
          <w:szCs w:val="28"/>
        </w:rPr>
      </w:pPr>
    </w:p>
    <w:p w:rsidR="00B77EE6" w:rsidRDefault="002F1521" w:rsidP="002F1521">
      <w:pPr>
        <w:spacing w:line="360" w:lineRule="auto"/>
        <w:ind w:firstLineChars="200" w:firstLine="562"/>
        <w:jc w:val="left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附件一：</w:t>
      </w:r>
    </w:p>
    <w:p w:rsidR="00B77EE6" w:rsidRPr="00B77EE6" w:rsidRDefault="00B77EE6" w:rsidP="00B77EE6">
      <w:pPr>
        <w:spacing w:line="360" w:lineRule="auto"/>
        <w:ind w:firstLineChars="200" w:firstLine="562"/>
        <w:jc w:val="center"/>
        <w:rPr>
          <w:rFonts w:hint="eastAsia"/>
          <w:b/>
          <w:sz w:val="28"/>
          <w:szCs w:val="28"/>
        </w:rPr>
      </w:pPr>
      <w:r w:rsidRPr="00B77EE6">
        <w:rPr>
          <w:rFonts w:hint="eastAsia"/>
          <w:b/>
          <w:sz w:val="28"/>
          <w:szCs w:val="28"/>
        </w:rPr>
        <w:t>无人机报价单模板</w:t>
      </w:r>
    </w:p>
    <w:tbl>
      <w:tblPr>
        <w:tblStyle w:val="a5"/>
        <w:tblpPr w:leftFromText="180" w:rightFromText="180" w:vertAnchor="text" w:horzAnchor="margin" w:tblpXSpec="center" w:tblpY="569"/>
        <w:tblW w:w="5000" w:type="pct"/>
        <w:tblLook w:val="04A0"/>
      </w:tblPr>
      <w:tblGrid>
        <w:gridCol w:w="1349"/>
        <w:gridCol w:w="1169"/>
        <w:gridCol w:w="1268"/>
        <w:gridCol w:w="1089"/>
        <w:gridCol w:w="1188"/>
        <w:gridCol w:w="1416"/>
        <w:gridCol w:w="1043"/>
      </w:tblGrid>
      <w:tr w:rsidR="00E10010" w:rsidTr="00C91C87">
        <w:trPr>
          <w:trHeight w:val="1077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产品标准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空间分辨率</w:t>
            </w: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精度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时间段</w:t>
            </w: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数据分析</w:t>
            </w: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交付日期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备注</w:t>
            </w:r>
          </w:p>
        </w:tc>
      </w:tr>
      <w:tr w:rsidR="00E10010" w:rsidTr="00C91C87">
        <w:trPr>
          <w:trHeight w:val="1020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1:500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0010" w:rsidTr="00C91C87">
        <w:trPr>
          <w:trHeight w:val="1020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1:1000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10010" w:rsidTr="00C91C87">
        <w:trPr>
          <w:trHeight w:val="1020"/>
        </w:trPr>
        <w:tc>
          <w:tcPr>
            <w:tcW w:w="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1:2000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83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0010" w:rsidRDefault="00E10010" w:rsidP="00C91C87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E10010" w:rsidRPr="002C3536" w:rsidRDefault="00E10010" w:rsidP="00E10010">
      <w:pPr>
        <w:spacing w:line="360" w:lineRule="auto"/>
        <w:ind w:firstLineChars="200" w:firstLine="560"/>
        <w:rPr>
          <w:sz w:val="28"/>
          <w:szCs w:val="28"/>
        </w:rPr>
      </w:pPr>
    </w:p>
    <w:sectPr w:rsidR="00E10010" w:rsidRPr="002C3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918" w:rsidRDefault="00E91918" w:rsidP="002C3536">
      <w:r>
        <w:separator/>
      </w:r>
    </w:p>
  </w:endnote>
  <w:endnote w:type="continuationSeparator" w:id="1">
    <w:p w:rsidR="00E91918" w:rsidRDefault="00E91918" w:rsidP="002C35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918" w:rsidRDefault="00E91918" w:rsidP="002C3536">
      <w:r>
        <w:separator/>
      </w:r>
    </w:p>
  </w:footnote>
  <w:footnote w:type="continuationSeparator" w:id="1">
    <w:p w:rsidR="00E91918" w:rsidRDefault="00E91918" w:rsidP="002C35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3536"/>
    <w:rsid w:val="002C3536"/>
    <w:rsid w:val="002F1521"/>
    <w:rsid w:val="005F2ECD"/>
    <w:rsid w:val="00B77EE6"/>
    <w:rsid w:val="00E10010"/>
    <w:rsid w:val="00E91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353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35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3536"/>
    <w:rPr>
      <w:sz w:val="18"/>
      <w:szCs w:val="18"/>
    </w:rPr>
  </w:style>
  <w:style w:type="table" w:styleId="a5">
    <w:name w:val="Table Grid"/>
    <w:basedOn w:val="a1"/>
    <w:uiPriority w:val="59"/>
    <w:qFormat/>
    <w:rsid w:val="00E1001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5</cp:revision>
  <dcterms:created xsi:type="dcterms:W3CDTF">2017-04-01T07:44:00Z</dcterms:created>
  <dcterms:modified xsi:type="dcterms:W3CDTF">2017-04-01T11:16:00Z</dcterms:modified>
</cp:coreProperties>
</file>