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4A" w:rsidRDefault="00C55030">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0D3F4A" w:rsidRPr="00F0367A" w:rsidRDefault="00C55030">
      <w:pPr>
        <w:pStyle w:val="a5"/>
        <w:jc w:val="center"/>
        <w:outlineLvl w:val="0"/>
        <w:rPr>
          <w:rFonts w:ascii="仿宋" w:eastAsia="仿宋" w:hAnsi="仿宋"/>
          <w:b/>
          <w:bCs/>
          <w:kern w:val="2"/>
          <w:sz w:val="36"/>
          <w:szCs w:val="32"/>
        </w:rPr>
      </w:pPr>
      <w:r w:rsidRPr="00F0367A">
        <w:rPr>
          <w:rFonts w:ascii="仿宋" w:eastAsia="仿宋" w:hAnsi="仿宋" w:hint="eastAsia"/>
          <w:b/>
          <w:bCs/>
          <w:kern w:val="2"/>
          <w:sz w:val="36"/>
          <w:szCs w:val="32"/>
        </w:rPr>
        <w:t>草种业大数据平台建设项目竞争性谈判公告</w:t>
      </w:r>
    </w:p>
    <w:p w:rsidR="000D3F4A" w:rsidRDefault="000D3F4A">
      <w:pPr>
        <w:pStyle w:val="a5"/>
        <w:jc w:val="center"/>
        <w:outlineLvl w:val="0"/>
        <w:rPr>
          <w:rFonts w:ascii="仿宋" w:eastAsia="仿宋" w:hAnsi="仿宋"/>
          <w:b/>
          <w:bCs/>
          <w:kern w:val="2"/>
          <w:sz w:val="36"/>
          <w:szCs w:val="36"/>
        </w:rPr>
      </w:pPr>
    </w:p>
    <w:p w:rsidR="000D3F4A" w:rsidRDefault="00C55030">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0D3F4A" w:rsidRDefault="00C55030">
      <w:pPr>
        <w:ind w:firstLineChars="200" w:firstLine="560"/>
        <w:jc w:val="left"/>
        <w:rPr>
          <w:rFonts w:ascii="仿宋" w:eastAsia="仿宋" w:hAnsi="仿宋"/>
          <w:sz w:val="28"/>
          <w:szCs w:val="28"/>
        </w:rPr>
      </w:pPr>
      <w:r>
        <w:rPr>
          <w:rFonts w:ascii="仿宋" w:eastAsia="仿宋" w:hAnsi="仿宋" w:hint="eastAsia"/>
          <w:sz w:val="28"/>
          <w:szCs w:val="28"/>
        </w:rPr>
        <w:t>内蒙古蒙草生命共同体大数据有限公司针对草种业大数据平台建设项目进行</w:t>
      </w:r>
      <w:r>
        <w:rPr>
          <w:rFonts w:ascii="仿宋" w:eastAsia="仿宋" w:hAnsi="仿宋" w:hint="eastAsia"/>
          <w:sz w:val="28"/>
          <w:szCs w:val="28"/>
        </w:rPr>
        <w:t>竞争性谈判采购。</w:t>
      </w:r>
    </w:p>
    <w:p w:rsidR="000D3F4A" w:rsidRDefault="00C55030">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0D3F4A" w:rsidRDefault="00C55030">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（一）项目名称：草种业大数据平台建设项目</w:t>
      </w:r>
    </w:p>
    <w:p w:rsidR="000D3F4A" w:rsidRDefault="00C55030">
      <w:pPr>
        <w:pStyle w:val="a5"/>
        <w:ind w:firstLineChars="50" w:firstLine="140"/>
        <w:rPr>
          <w:rFonts w:ascii="仿宋" w:eastAsia="仿宋" w:hAnsi="仿宋"/>
          <w:sz w:val="28"/>
          <w:szCs w:val="28"/>
        </w:rPr>
      </w:pPr>
      <w:r>
        <w:rPr>
          <w:rFonts w:ascii="仿宋" w:eastAsia="仿宋" w:hAnsi="仿宋" w:hint="eastAsia"/>
          <w:sz w:val="28"/>
          <w:szCs w:val="28"/>
        </w:rPr>
        <w:t>（二）项目编号：</w:t>
      </w:r>
      <w:r>
        <w:rPr>
          <w:rFonts w:ascii="仿宋" w:eastAsia="仿宋" w:hAnsi="仿宋" w:hint="eastAsia"/>
          <w:sz w:val="28"/>
          <w:szCs w:val="28"/>
        </w:rPr>
        <w:t>MCDSJ-2020-FW00</w:t>
      </w:r>
      <w:r>
        <w:rPr>
          <w:rFonts w:ascii="仿宋" w:eastAsia="仿宋" w:hAnsi="仿宋" w:hint="eastAsia"/>
          <w:sz w:val="28"/>
          <w:szCs w:val="28"/>
        </w:rPr>
        <w:t>3</w:t>
      </w:r>
    </w:p>
    <w:p w:rsidR="000D3F4A" w:rsidRDefault="00C55030">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bookmarkStart w:id="0" w:name="_GoBack"/>
      <w:bookmarkEnd w:id="0"/>
    </w:p>
    <w:p w:rsidR="000D3F4A" w:rsidRDefault="00C55030">
      <w:pPr>
        <w:ind w:firstLineChars="50" w:firstLine="140"/>
        <w:rPr>
          <w:rFonts w:ascii="仿宋" w:eastAsia="仿宋" w:hAnsi="仿宋"/>
          <w:sz w:val="28"/>
          <w:szCs w:val="28"/>
        </w:rPr>
      </w:pPr>
      <w:r>
        <w:rPr>
          <w:rFonts w:ascii="仿宋" w:eastAsia="仿宋" w:hAnsi="仿宋" w:cs="宋体" w:hint="eastAsia"/>
          <w:sz w:val="28"/>
          <w:szCs w:val="28"/>
        </w:rPr>
        <w:t>（四）资金来源：</w:t>
      </w:r>
      <w:r w:rsidR="000C11BF">
        <w:rPr>
          <w:rFonts w:ascii="仿宋" w:eastAsia="仿宋" w:hAnsi="仿宋" w:cs="宋体" w:hint="eastAsia"/>
          <w:sz w:val="28"/>
          <w:szCs w:val="28"/>
        </w:rPr>
        <w:t>自筹</w:t>
      </w:r>
    </w:p>
    <w:p w:rsidR="000D3F4A" w:rsidRDefault="00C55030">
      <w:pPr>
        <w:ind w:firstLineChars="50" w:firstLine="140"/>
        <w:rPr>
          <w:rFonts w:ascii="仿宋" w:eastAsia="仿宋" w:hAnsi="仿宋"/>
          <w:sz w:val="28"/>
          <w:szCs w:val="28"/>
        </w:rPr>
      </w:pPr>
      <w:r>
        <w:rPr>
          <w:rFonts w:ascii="仿宋" w:eastAsia="仿宋" w:hAnsi="仿宋" w:cs="宋体" w:hint="eastAsia"/>
          <w:sz w:val="28"/>
          <w:szCs w:val="28"/>
        </w:rPr>
        <w:t>（五）资金落实情况：已落实</w:t>
      </w:r>
    </w:p>
    <w:p w:rsidR="000D3F4A" w:rsidRDefault="00C55030">
      <w:pPr>
        <w:rPr>
          <w:rFonts w:ascii="仿宋" w:eastAsia="仿宋" w:hAnsi="仿宋" w:cstheme="minorBidi"/>
          <w:b/>
          <w:sz w:val="30"/>
          <w:szCs w:val="30"/>
        </w:rPr>
      </w:pPr>
      <w:r>
        <w:rPr>
          <w:rFonts w:ascii="仿宋" w:eastAsia="仿宋" w:hAnsi="仿宋" w:cstheme="minorBidi" w:hint="eastAsia"/>
          <w:b/>
          <w:sz w:val="30"/>
          <w:szCs w:val="30"/>
        </w:rPr>
        <w:t>三、采购内容</w:t>
      </w:r>
    </w:p>
    <w:p w:rsidR="000D3F4A" w:rsidRDefault="00C55030">
      <w:pPr>
        <w:ind w:firstLine="600"/>
        <w:rPr>
          <w:rFonts w:ascii="仿宋" w:eastAsia="仿宋" w:hAnsi="仿宋" w:cstheme="minorBidi"/>
          <w:sz w:val="30"/>
          <w:szCs w:val="30"/>
        </w:rPr>
      </w:pPr>
      <w:r>
        <w:rPr>
          <w:rFonts w:ascii="仿宋" w:eastAsia="仿宋" w:hAnsi="仿宋" w:cstheme="minorBidi" w:hint="eastAsia"/>
          <w:sz w:val="30"/>
          <w:szCs w:val="30"/>
        </w:rPr>
        <w:t>草种业大数据平台建设需求</w:t>
      </w:r>
    </w:p>
    <w:p w:rsidR="000D3F4A" w:rsidRDefault="00C55030">
      <w:pPr>
        <w:pStyle w:val="ac"/>
        <w:numPr>
          <w:ilvl w:val="0"/>
          <w:numId w:val="1"/>
        </w:numPr>
        <w:ind w:firstLineChars="0" w:firstLine="0"/>
        <w:rPr>
          <w:rFonts w:ascii="仿宋" w:eastAsia="仿宋" w:hAnsi="仿宋" w:cs="仿宋"/>
          <w:sz w:val="28"/>
          <w:szCs w:val="21"/>
        </w:rPr>
      </w:pPr>
      <w:r>
        <w:rPr>
          <w:rFonts w:ascii="仿宋" w:eastAsia="仿宋" w:hAnsi="仿宋" w:cs="仿宋" w:hint="eastAsia"/>
          <w:sz w:val="28"/>
          <w:szCs w:val="21"/>
        </w:rPr>
        <w:t>软件开发</w:t>
      </w:r>
    </w:p>
    <w:p w:rsidR="000D3F4A" w:rsidRDefault="00C55030">
      <w:pPr>
        <w:pStyle w:val="ac"/>
        <w:numPr>
          <w:ilvl w:val="0"/>
          <w:numId w:val="2"/>
        </w:numPr>
        <w:ind w:firstLine="600"/>
        <w:rPr>
          <w:rFonts w:ascii="仿宋" w:eastAsia="仿宋" w:hAnsi="仿宋"/>
          <w:sz w:val="30"/>
          <w:szCs w:val="30"/>
        </w:rPr>
      </w:pPr>
      <w:r>
        <w:rPr>
          <w:rFonts w:ascii="仿宋" w:eastAsia="仿宋" w:hAnsi="仿宋" w:hint="eastAsia"/>
          <w:sz w:val="30"/>
          <w:szCs w:val="30"/>
        </w:rPr>
        <w:t>应用系统</w:t>
      </w:r>
      <w:r>
        <w:rPr>
          <w:rFonts w:ascii="仿宋" w:eastAsia="仿宋" w:hAnsi="仿宋" w:hint="eastAsia"/>
          <w:sz w:val="30"/>
          <w:szCs w:val="30"/>
        </w:rPr>
        <w:t>(</w:t>
      </w:r>
      <w:r>
        <w:rPr>
          <w:rFonts w:ascii="仿宋" w:eastAsia="仿宋" w:hAnsi="仿宋" w:hint="eastAsia"/>
          <w:sz w:val="30"/>
          <w:szCs w:val="30"/>
        </w:rPr>
        <w:t>前端</w:t>
      </w:r>
      <w:r>
        <w:rPr>
          <w:rFonts w:ascii="仿宋" w:eastAsia="仿宋" w:hAnsi="仿宋"/>
          <w:sz w:val="30"/>
          <w:szCs w:val="30"/>
        </w:rPr>
        <w:t>)</w:t>
      </w:r>
    </w:p>
    <w:p w:rsidR="000D3F4A" w:rsidRDefault="00C55030">
      <w:pPr>
        <w:pStyle w:val="ac"/>
        <w:ind w:firstLine="600"/>
        <w:rPr>
          <w:rFonts w:ascii="仿宋" w:eastAsia="仿宋" w:hAnsi="仿宋"/>
          <w:sz w:val="30"/>
          <w:szCs w:val="30"/>
        </w:rPr>
      </w:pPr>
      <w:r>
        <w:rPr>
          <w:rFonts w:ascii="仿宋" w:eastAsia="仿宋" w:hAnsi="仿宋" w:hint="eastAsia"/>
          <w:sz w:val="30"/>
          <w:szCs w:val="30"/>
        </w:rPr>
        <w:t>通过地理信息系统建立生态包一张图，实现点击一点或选择区域展示生态包的类型、系列的推荐，并可以展示与生态</w:t>
      </w:r>
      <w:proofErr w:type="gramStart"/>
      <w:r>
        <w:rPr>
          <w:rFonts w:ascii="仿宋" w:eastAsia="仿宋" w:hAnsi="仿宋" w:hint="eastAsia"/>
          <w:sz w:val="30"/>
          <w:szCs w:val="30"/>
        </w:rPr>
        <w:t>包相关</w:t>
      </w:r>
      <w:proofErr w:type="gramEnd"/>
      <w:r>
        <w:rPr>
          <w:rFonts w:ascii="仿宋" w:eastAsia="仿宋" w:hAnsi="仿宋" w:hint="eastAsia"/>
          <w:sz w:val="30"/>
          <w:szCs w:val="30"/>
        </w:rPr>
        <w:t>的土壤、气象以及生产基地的物联网设备数据；同时对线上线下销售通道，及生态包生产、运输、反馈等相关信息进行展示。并设计技术服务与作业施工两个板块，结合实际工作，提供答疑、咨询、服务等功能。</w:t>
      </w:r>
    </w:p>
    <w:p w:rsidR="000D3F4A" w:rsidRDefault="00C55030">
      <w:pPr>
        <w:pStyle w:val="ac"/>
        <w:numPr>
          <w:ilvl w:val="0"/>
          <w:numId w:val="2"/>
        </w:numPr>
        <w:ind w:firstLine="600"/>
        <w:rPr>
          <w:rFonts w:ascii="仿宋" w:eastAsia="仿宋" w:hAnsi="仿宋"/>
          <w:sz w:val="30"/>
          <w:szCs w:val="30"/>
        </w:rPr>
      </w:pPr>
      <w:r>
        <w:rPr>
          <w:rFonts w:ascii="仿宋" w:eastAsia="仿宋" w:hAnsi="仿宋" w:hint="eastAsia"/>
          <w:sz w:val="30"/>
          <w:szCs w:val="30"/>
        </w:rPr>
        <w:t>应用系统</w:t>
      </w:r>
      <w:r>
        <w:rPr>
          <w:rFonts w:ascii="仿宋" w:eastAsia="仿宋" w:hAnsi="仿宋" w:hint="eastAsia"/>
          <w:sz w:val="30"/>
          <w:szCs w:val="30"/>
        </w:rPr>
        <w:t>(</w:t>
      </w:r>
      <w:r>
        <w:rPr>
          <w:rFonts w:ascii="仿宋" w:eastAsia="仿宋" w:hAnsi="仿宋" w:hint="eastAsia"/>
          <w:sz w:val="30"/>
          <w:szCs w:val="30"/>
        </w:rPr>
        <w:t>后端</w:t>
      </w:r>
      <w:r>
        <w:rPr>
          <w:rFonts w:ascii="仿宋" w:eastAsia="仿宋" w:hAnsi="仿宋"/>
          <w:sz w:val="30"/>
          <w:szCs w:val="30"/>
        </w:rPr>
        <w:t>)</w:t>
      </w:r>
    </w:p>
    <w:p w:rsidR="000D3F4A" w:rsidRDefault="00C55030">
      <w:pPr>
        <w:pStyle w:val="ac"/>
        <w:ind w:firstLineChars="213" w:firstLine="639"/>
        <w:rPr>
          <w:rFonts w:ascii="仿宋" w:eastAsia="仿宋" w:hAnsi="仿宋"/>
          <w:sz w:val="30"/>
          <w:szCs w:val="30"/>
        </w:rPr>
      </w:pPr>
      <w:r>
        <w:rPr>
          <w:rFonts w:ascii="仿宋" w:eastAsia="仿宋" w:hAnsi="仿宋" w:hint="eastAsia"/>
          <w:sz w:val="30"/>
          <w:szCs w:val="30"/>
        </w:rPr>
        <w:t>结合生态包方案制定、生产、运输、销售全流程，开发业务系统。方</w:t>
      </w:r>
      <w:r>
        <w:rPr>
          <w:rFonts w:ascii="仿宋" w:eastAsia="仿宋" w:hAnsi="仿宋" w:hint="eastAsia"/>
          <w:sz w:val="30"/>
          <w:szCs w:val="30"/>
        </w:rPr>
        <w:lastRenderedPageBreak/>
        <w:t>案制定：选择项目区后可实时展示相关气象、土壤、植物数据，并通过人工参与可生成标准生态包方案；生产管理：实时监管生产过程，通过</w:t>
      </w:r>
      <w:proofErr w:type="gramStart"/>
      <w:r>
        <w:rPr>
          <w:rFonts w:ascii="仿宋" w:eastAsia="仿宋" w:hAnsi="仿宋" w:hint="eastAsia"/>
          <w:sz w:val="30"/>
          <w:szCs w:val="30"/>
        </w:rPr>
        <w:t>二维码方式</w:t>
      </w:r>
      <w:proofErr w:type="gramEnd"/>
      <w:r>
        <w:rPr>
          <w:rFonts w:ascii="仿宋" w:eastAsia="仿宋" w:hAnsi="仿宋" w:hint="eastAsia"/>
          <w:sz w:val="30"/>
          <w:szCs w:val="30"/>
        </w:rPr>
        <w:t>，人</w:t>
      </w:r>
      <w:r>
        <w:rPr>
          <w:rFonts w:ascii="仿宋" w:eastAsia="仿宋" w:hAnsi="仿宋" w:hint="eastAsia"/>
          <w:sz w:val="30"/>
          <w:szCs w:val="30"/>
        </w:rPr>
        <w:t>工反馈信息，并统计记录；运输管理：实时监管运输流程，并统计记录；销售管理：监管销售情况、销售反馈信心，并统计信息</w:t>
      </w:r>
      <w:r>
        <w:rPr>
          <w:rFonts w:ascii="仿宋" w:eastAsia="仿宋" w:hAnsi="仿宋" w:hint="eastAsia"/>
          <w:sz w:val="30"/>
          <w:szCs w:val="30"/>
        </w:rPr>
        <w:t>;</w:t>
      </w:r>
      <w:r>
        <w:rPr>
          <w:rFonts w:ascii="仿宋" w:eastAsia="仿宋" w:hAnsi="仿宋" w:hint="eastAsia"/>
          <w:sz w:val="30"/>
          <w:szCs w:val="30"/>
        </w:rPr>
        <w:t>技术服务</w:t>
      </w:r>
      <w:r>
        <w:rPr>
          <w:rFonts w:ascii="仿宋" w:eastAsia="仿宋" w:hAnsi="仿宋" w:hint="eastAsia"/>
          <w:sz w:val="30"/>
          <w:szCs w:val="30"/>
        </w:rPr>
        <w:t>:</w:t>
      </w:r>
      <w:r>
        <w:rPr>
          <w:rFonts w:ascii="仿宋" w:eastAsia="仿宋" w:hAnsi="仿宋" w:hint="eastAsia"/>
          <w:sz w:val="30"/>
          <w:szCs w:val="30"/>
        </w:rPr>
        <w:t>对外提供技术服务，并通过人工参与可生成标准技术服务方案；作业施工：通过展示平台上传的作业施工需求，通过人工参与可生成标准施工方案。</w:t>
      </w:r>
    </w:p>
    <w:p w:rsidR="000D3F4A" w:rsidRDefault="00C55030">
      <w:pPr>
        <w:pStyle w:val="ac"/>
        <w:numPr>
          <w:ilvl w:val="0"/>
          <w:numId w:val="2"/>
        </w:numPr>
        <w:ind w:firstLine="600"/>
        <w:rPr>
          <w:rFonts w:ascii="仿宋" w:eastAsia="仿宋" w:hAnsi="仿宋"/>
          <w:sz w:val="30"/>
          <w:szCs w:val="30"/>
        </w:rPr>
      </w:pPr>
      <w:r>
        <w:rPr>
          <w:rFonts w:ascii="仿宋" w:eastAsia="仿宋" w:hAnsi="仿宋" w:hint="eastAsia"/>
          <w:sz w:val="30"/>
          <w:szCs w:val="30"/>
        </w:rPr>
        <w:t>数据系统</w:t>
      </w:r>
    </w:p>
    <w:p w:rsidR="000D3F4A" w:rsidRDefault="00C55030">
      <w:pPr>
        <w:pStyle w:val="ac"/>
        <w:ind w:firstLineChars="213" w:firstLine="639"/>
        <w:rPr>
          <w:rFonts w:ascii="仿宋" w:eastAsia="仿宋" w:hAnsi="仿宋"/>
          <w:sz w:val="30"/>
          <w:szCs w:val="30"/>
        </w:rPr>
      </w:pPr>
      <w:r>
        <w:rPr>
          <w:rFonts w:ascii="仿宋" w:eastAsia="仿宋" w:hAnsi="仿宋" w:hint="eastAsia"/>
          <w:sz w:val="30"/>
          <w:szCs w:val="30"/>
        </w:rPr>
        <w:t>建立库存，将平台中的生态包信息、生态包方案、苗木信息、生产记录、销售记录、运输记录、反馈信息及生态</w:t>
      </w:r>
      <w:proofErr w:type="gramStart"/>
      <w:r>
        <w:rPr>
          <w:rFonts w:ascii="仿宋" w:eastAsia="仿宋" w:hAnsi="仿宋" w:hint="eastAsia"/>
          <w:sz w:val="30"/>
          <w:szCs w:val="30"/>
        </w:rPr>
        <w:t>包相关</w:t>
      </w:r>
      <w:proofErr w:type="gramEnd"/>
      <w:r>
        <w:rPr>
          <w:rFonts w:ascii="仿宋" w:eastAsia="仿宋" w:hAnsi="仿宋" w:hint="eastAsia"/>
          <w:sz w:val="30"/>
          <w:szCs w:val="30"/>
        </w:rPr>
        <w:t>数据</w:t>
      </w:r>
      <w:r>
        <w:rPr>
          <w:rFonts w:ascii="仿宋" w:eastAsia="仿宋" w:hAnsi="仿宋" w:hint="eastAsia"/>
          <w:sz w:val="30"/>
          <w:szCs w:val="30"/>
        </w:rPr>
        <w:t>(</w:t>
      </w:r>
      <w:r>
        <w:rPr>
          <w:rFonts w:ascii="仿宋" w:eastAsia="仿宋" w:hAnsi="仿宋" w:hint="eastAsia"/>
          <w:sz w:val="30"/>
          <w:szCs w:val="30"/>
        </w:rPr>
        <w:t>气象、土壤、植物、产</w:t>
      </w:r>
      <w:proofErr w:type="gramStart"/>
      <w:r>
        <w:rPr>
          <w:rFonts w:ascii="仿宋" w:eastAsia="仿宋" w:hAnsi="仿宋" w:hint="eastAsia"/>
          <w:sz w:val="30"/>
          <w:szCs w:val="30"/>
        </w:rPr>
        <w:t>源信息</w:t>
      </w:r>
      <w:proofErr w:type="gramEnd"/>
      <w:r>
        <w:rPr>
          <w:rFonts w:ascii="仿宋" w:eastAsia="仿宋" w:hAnsi="仿宋"/>
          <w:sz w:val="30"/>
          <w:szCs w:val="30"/>
        </w:rPr>
        <w:t>)</w:t>
      </w:r>
      <w:r>
        <w:rPr>
          <w:rFonts w:ascii="仿宋" w:eastAsia="仿宋" w:hAnsi="仿宋" w:hint="eastAsia"/>
          <w:sz w:val="30"/>
          <w:szCs w:val="30"/>
        </w:rPr>
        <w:t>等记录到库存，并支持实时查看。</w:t>
      </w:r>
    </w:p>
    <w:p w:rsidR="000D3F4A" w:rsidRDefault="00C55030">
      <w:pPr>
        <w:pStyle w:val="ac"/>
        <w:numPr>
          <w:ilvl w:val="0"/>
          <w:numId w:val="2"/>
        </w:numPr>
        <w:ind w:firstLine="600"/>
        <w:rPr>
          <w:rFonts w:ascii="仿宋" w:eastAsia="仿宋" w:hAnsi="仿宋"/>
          <w:sz w:val="30"/>
          <w:szCs w:val="30"/>
        </w:rPr>
      </w:pPr>
      <w:r>
        <w:rPr>
          <w:rFonts w:ascii="仿宋" w:eastAsia="仿宋" w:hAnsi="仿宋" w:hint="eastAsia"/>
          <w:sz w:val="30"/>
          <w:szCs w:val="30"/>
        </w:rPr>
        <w:t>农民服务系统</w:t>
      </w:r>
    </w:p>
    <w:p w:rsidR="000D3F4A" w:rsidRDefault="00C55030">
      <w:pPr>
        <w:pStyle w:val="ac"/>
        <w:ind w:firstLineChars="213" w:firstLine="639"/>
        <w:rPr>
          <w:rFonts w:ascii="仿宋" w:eastAsia="仿宋" w:hAnsi="仿宋"/>
          <w:sz w:val="30"/>
          <w:szCs w:val="30"/>
        </w:rPr>
      </w:pPr>
      <w:r>
        <w:rPr>
          <w:rFonts w:ascii="仿宋" w:eastAsia="仿宋" w:hAnsi="仿宋" w:hint="eastAsia"/>
          <w:sz w:val="30"/>
          <w:szCs w:val="30"/>
        </w:rPr>
        <w:t>建立农民服务系统，包括牧草种植、牲畜养殖等信息的发布，专家答疑板块。</w:t>
      </w:r>
    </w:p>
    <w:p w:rsidR="000D3F4A" w:rsidRDefault="00C55030">
      <w:pPr>
        <w:pStyle w:val="ac"/>
        <w:numPr>
          <w:ilvl w:val="0"/>
          <w:numId w:val="2"/>
        </w:numPr>
        <w:ind w:firstLine="600"/>
        <w:rPr>
          <w:rFonts w:ascii="仿宋" w:eastAsia="仿宋" w:hAnsi="仿宋"/>
          <w:sz w:val="30"/>
          <w:szCs w:val="30"/>
        </w:rPr>
      </w:pPr>
      <w:r>
        <w:rPr>
          <w:rFonts w:ascii="仿宋" w:eastAsia="仿宋" w:hAnsi="仿宋" w:hint="eastAsia"/>
          <w:sz w:val="30"/>
          <w:szCs w:val="30"/>
        </w:rPr>
        <w:t>手机</w:t>
      </w:r>
      <w:r>
        <w:rPr>
          <w:rFonts w:ascii="仿宋" w:eastAsia="仿宋" w:hAnsi="仿宋" w:hint="eastAsia"/>
          <w:sz w:val="30"/>
          <w:szCs w:val="30"/>
        </w:rPr>
        <w:t>A</w:t>
      </w:r>
      <w:r>
        <w:rPr>
          <w:rFonts w:ascii="仿宋" w:eastAsia="仿宋" w:hAnsi="仿宋"/>
          <w:sz w:val="30"/>
          <w:szCs w:val="30"/>
        </w:rPr>
        <w:t>PP</w:t>
      </w:r>
    </w:p>
    <w:p w:rsidR="000D3F4A" w:rsidRDefault="00C55030">
      <w:pPr>
        <w:pStyle w:val="ac"/>
        <w:ind w:leftChars="6" w:left="13" w:firstLineChars="208" w:firstLine="624"/>
        <w:rPr>
          <w:rFonts w:ascii="仿宋" w:eastAsia="仿宋" w:hAnsi="仿宋"/>
          <w:sz w:val="30"/>
          <w:szCs w:val="30"/>
        </w:rPr>
      </w:pPr>
      <w:r>
        <w:rPr>
          <w:rFonts w:ascii="仿宋" w:eastAsia="仿宋" w:hAnsi="仿宋" w:hint="eastAsia"/>
          <w:sz w:val="30"/>
          <w:szCs w:val="30"/>
        </w:rPr>
        <w:t>通过手机</w:t>
      </w:r>
      <w:r>
        <w:rPr>
          <w:rFonts w:ascii="仿宋" w:eastAsia="仿宋" w:hAnsi="仿宋" w:hint="eastAsia"/>
          <w:sz w:val="30"/>
          <w:szCs w:val="30"/>
        </w:rPr>
        <w:t>A</w:t>
      </w:r>
      <w:r>
        <w:rPr>
          <w:rFonts w:ascii="仿宋" w:eastAsia="仿宋" w:hAnsi="仿宋"/>
          <w:sz w:val="30"/>
          <w:szCs w:val="30"/>
        </w:rPr>
        <w:t>PP</w:t>
      </w:r>
      <w:r>
        <w:rPr>
          <w:rFonts w:ascii="仿宋" w:eastAsia="仿宋" w:hAnsi="仿宋" w:hint="eastAsia"/>
          <w:sz w:val="30"/>
          <w:szCs w:val="30"/>
        </w:rPr>
        <w:t>可以支持查看生态</w:t>
      </w:r>
      <w:proofErr w:type="gramStart"/>
      <w:r>
        <w:rPr>
          <w:rFonts w:ascii="仿宋" w:eastAsia="仿宋" w:hAnsi="仿宋" w:hint="eastAsia"/>
          <w:sz w:val="30"/>
          <w:szCs w:val="30"/>
        </w:rPr>
        <w:t>包相关</w:t>
      </w:r>
      <w:proofErr w:type="gramEnd"/>
      <w:r>
        <w:rPr>
          <w:rFonts w:ascii="仿宋" w:eastAsia="仿宋" w:hAnsi="仿宋" w:hint="eastAsia"/>
          <w:sz w:val="30"/>
          <w:szCs w:val="30"/>
        </w:rPr>
        <w:t>数据，生产管理过程及生态包运输过程。并支持二</w:t>
      </w:r>
      <w:proofErr w:type="gramStart"/>
      <w:r>
        <w:rPr>
          <w:rFonts w:ascii="仿宋" w:eastAsia="仿宋" w:hAnsi="仿宋" w:hint="eastAsia"/>
          <w:sz w:val="30"/>
          <w:szCs w:val="30"/>
        </w:rPr>
        <w:t>维码扫码</w:t>
      </w:r>
      <w:proofErr w:type="gramEnd"/>
      <w:r>
        <w:rPr>
          <w:rFonts w:ascii="仿宋" w:eastAsia="仿宋" w:hAnsi="仿宋" w:hint="eastAsia"/>
          <w:sz w:val="30"/>
          <w:szCs w:val="30"/>
        </w:rPr>
        <w:t>，帮助工作人员记录相关信息。</w:t>
      </w:r>
    </w:p>
    <w:p w:rsidR="000D3F4A" w:rsidRDefault="00C55030">
      <w:pPr>
        <w:rPr>
          <w:rFonts w:ascii="仿宋" w:eastAsia="仿宋" w:hAnsi="仿宋" w:cstheme="minorBidi"/>
          <w:sz w:val="30"/>
          <w:szCs w:val="30"/>
        </w:rPr>
      </w:pPr>
      <w:r>
        <w:rPr>
          <w:rFonts w:ascii="仿宋" w:eastAsia="仿宋" w:hAnsi="仿宋" w:cstheme="minorBidi" w:hint="eastAsia"/>
          <w:sz w:val="30"/>
          <w:szCs w:val="30"/>
        </w:rPr>
        <w:t>详细采购内容见《线上招标文件》。</w:t>
      </w:r>
    </w:p>
    <w:p w:rsidR="000D3F4A" w:rsidRDefault="00C55030">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0D3F4A" w:rsidRDefault="00C55030">
      <w:pPr>
        <w:pStyle w:val="a5"/>
        <w:ind w:firstLineChars="50" w:firstLine="150"/>
        <w:rPr>
          <w:rFonts w:ascii="仿宋" w:eastAsia="仿宋" w:hAnsi="仿宋" w:cstheme="minorBidi"/>
          <w:kern w:val="2"/>
          <w:sz w:val="30"/>
          <w:szCs w:val="30"/>
        </w:rPr>
      </w:pPr>
      <w:r>
        <w:rPr>
          <w:rFonts w:ascii="仿宋" w:eastAsia="仿宋" w:hAnsi="仿宋" w:cstheme="minorBidi"/>
          <w:kern w:val="2"/>
          <w:sz w:val="30"/>
          <w:szCs w:val="30"/>
        </w:rPr>
        <w:t>(</w:t>
      </w:r>
      <w:proofErr w:type="gramStart"/>
      <w:r>
        <w:rPr>
          <w:rFonts w:ascii="仿宋" w:eastAsia="仿宋" w:hAnsi="仿宋" w:cstheme="minorBidi" w:hint="eastAsia"/>
          <w:kern w:val="2"/>
          <w:sz w:val="30"/>
          <w:szCs w:val="30"/>
        </w:rPr>
        <w:t>一</w:t>
      </w:r>
      <w:proofErr w:type="gramEnd"/>
      <w:r>
        <w:rPr>
          <w:rFonts w:ascii="仿宋" w:eastAsia="仿宋" w:hAnsi="仿宋" w:cstheme="minorBidi" w:hint="eastAsia"/>
          <w:kern w:val="2"/>
          <w:sz w:val="30"/>
          <w:szCs w:val="30"/>
        </w:rPr>
        <w:t>)</w:t>
      </w:r>
      <w:r>
        <w:rPr>
          <w:rFonts w:ascii="仿宋" w:eastAsia="仿宋" w:hAnsi="仿宋" w:cstheme="minorBidi" w:hint="eastAsia"/>
          <w:kern w:val="2"/>
          <w:sz w:val="30"/>
          <w:szCs w:val="30"/>
        </w:rPr>
        <w:t>具有足够资产和能力来有效地履行合同，近三年无违法违规行为，没有处于被责令停业或破产状态，且资产未被重组、接管和冻结。</w:t>
      </w:r>
    </w:p>
    <w:p w:rsidR="000D3F4A" w:rsidRDefault="00C55030">
      <w:pPr>
        <w:pStyle w:val="a5"/>
        <w:ind w:firstLineChars="50" w:firstLine="150"/>
        <w:rPr>
          <w:rFonts w:ascii="仿宋" w:eastAsia="仿宋" w:hAnsi="仿宋" w:cstheme="minorBidi"/>
          <w:kern w:val="2"/>
          <w:sz w:val="30"/>
          <w:szCs w:val="30"/>
        </w:rPr>
      </w:pPr>
      <w:r>
        <w:rPr>
          <w:rFonts w:ascii="仿宋" w:eastAsia="仿宋" w:hAnsi="仿宋" w:cstheme="minorBidi"/>
          <w:kern w:val="2"/>
          <w:sz w:val="30"/>
          <w:szCs w:val="30"/>
        </w:rPr>
        <w:t>(</w:t>
      </w:r>
      <w:r>
        <w:rPr>
          <w:rFonts w:ascii="仿宋" w:eastAsia="仿宋" w:hAnsi="仿宋" w:cstheme="minorBidi" w:hint="eastAsia"/>
          <w:kern w:val="2"/>
          <w:sz w:val="30"/>
          <w:szCs w:val="30"/>
        </w:rPr>
        <w:t>二</w:t>
      </w:r>
      <w:r>
        <w:rPr>
          <w:rFonts w:ascii="仿宋" w:eastAsia="仿宋" w:hAnsi="仿宋" w:cstheme="minorBidi" w:hint="eastAsia"/>
          <w:kern w:val="2"/>
          <w:sz w:val="30"/>
          <w:szCs w:val="30"/>
        </w:rPr>
        <w:t>)</w:t>
      </w:r>
      <w:r>
        <w:rPr>
          <w:rFonts w:ascii="仿宋" w:eastAsia="仿宋" w:hAnsi="仿宋" w:cstheme="minorBidi" w:hint="eastAsia"/>
          <w:kern w:val="2"/>
          <w:sz w:val="30"/>
          <w:szCs w:val="30"/>
        </w:rPr>
        <w:t>有依法缴纳税收和社会保障资金的良好记录。</w:t>
      </w:r>
    </w:p>
    <w:p w:rsidR="000D3F4A" w:rsidRDefault="00C55030">
      <w:pPr>
        <w:autoSpaceDE w:val="0"/>
        <w:autoSpaceDN w:val="0"/>
        <w:adjustRightInd w:val="0"/>
        <w:ind w:firstLineChars="50" w:firstLine="150"/>
        <w:jc w:val="left"/>
        <w:rPr>
          <w:rFonts w:ascii="仿宋" w:eastAsia="仿宋" w:hAnsi="仿宋" w:cstheme="minorBidi"/>
          <w:sz w:val="30"/>
          <w:szCs w:val="30"/>
        </w:rPr>
      </w:pPr>
      <w:r>
        <w:rPr>
          <w:rFonts w:ascii="仿宋" w:eastAsia="仿宋" w:hAnsi="仿宋" w:cstheme="minorBidi"/>
          <w:sz w:val="30"/>
          <w:szCs w:val="30"/>
        </w:rPr>
        <w:t>(</w:t>
      </w:r>
      <w:r>
        <w:rPr>
          <w:rFonts w:ascii="仿宋" w:eastAsia="仿宋" w:hAnsi="仿宋" w:cstheme="minorBidi" w:hint="eastAsia"/>
          <w:sz w:val="30"/>
          <w:szCs w:val="30"/>
        </w:rPr>
        <w:t>三</w:t>
      </w:r>
      <w:r>
        <w:rPr>
          <w:rFonts w:ascii="仿宋" w:eastAsia="仿宋" w:hAnsi="仿宋" w:cstheme="minorBidi" w:hint="eastAsia"/>
          <w:sz w:val="30"/>
          <w:szCs w:val="30"/>
        </w:rPr>
        <w:t>)</w:t>
      </w:r>
      <w:r>
        <w:rPr>
          <w:rFonts w:ascii="仿宋" w:eastAsia="仿宋" w:hAnsi="仿宋" w:cstheme="minorBidi" w:hint="eastAsia"/>
          <w:sz w:val="30"/>
          <w:szCs w:val="30"/>
        </w:rPr>
        <w:t>有独立项目开发成功案例，须提本次项目规模相当的成功案例。</w:t>
      </w:r>
    </w:p>
    <w:p w:rsidR="000D3F4A" w:rsidRDefault="00C55030">
      <w:pPr>
        <w:autoSpaceDE w:val="0"/>
        <w:autoSpaceDN w:val="0"/>
        <w:adjustRightInd w:val="0"/>
        <w:ind w:firstLineChars="50" w:firstLine="150"/>
        <w:jc w:val="left"/>
        <w:rPr>
          <w:rFonts w:ascii="仿宋" w:eastAsia="仿宋" w:hAnsi="仿宋" w:cstheme="minorBidi"/>
          <w:sz w:val="30"/>
          <w:szCs w:val="30"/>
        </w:rPr>
      </w:pPr>
      <w:r>
        <w:rPr>
          <w:rFonts w:ascii="仿宋" w:eastAsia="仿宋" w:hAnsi="仿宋" w:cstheme="minorBidi" w:hint="eastAsia"/>
          <w:sz w:val="30"/>
          <w:szCs w:val="30"/>
        </w:rPr>
        <w:lastRenderedPageBreak/>
        <w:t>(</w:t>
      </w:r>
      <w:r>
        <w:rPr>
          <w:rFonts w:ascii="仿宋" w:eastAsia="仿宋" w:hAnsi="仿宋" w:cstheme="minorBidi" w:hint="eastAsia"/>
          <w:sz w:val="30"/>
          <w:szCs w:val="30"/>
        </w:rPr>
        <w:t>四</w:t>
      </w:r>
      <w:r>
        <w:rPr>
          <w:rFonts w:ascii="仿宋" w:eastAsia="仿宋" w:hAnsi="仿宋" w:cstheme="minorBidi" w:hint="eastAsia"/>
          <w:sz w:val="30"/>
          <w:szCs w:val="30"/>
        </w:rPr>
        <w:t>)</w:t>
      </w:r>
      <w:r>
        <w:rPr>
          <w:rFonts w:ascii="仿宋" w:eastAsia="仿宋" w:hAnsi="仿宋" w:cstheme="minorBidi" w:hint="eastAsia"/>
          <w:sz w:val="30"/>
          <w:szCs w:val="30"/>
        </w:rPr>
        <w:t>近</w:t>
      </w:r>
      <w:r>
        <w:rPr>
          <w:rFonts w:ascii="仿宋" w:eastAsia="仿宋" w:hAnsi="仿宋" w:cstheme="minorBidi" w:hint="eastAsia"/>
          <w:sz w:val="30"/>
          <w:szCs w:val="30"/>
        </w:rPr>
        <w:t>3</w:t>
      </w:r>
      <w:r>
        <w:rPr>
          <w:rFonts w:ascii="仿宋" w:eastAsia="仿宋" w:hAnsi="仿宋" w:cstheme="minorBidi" w:hint="eastAsia"/>
          <w:sz w:val="30"/>
          <w:szCs w:val="30"/>
        </w:rPr>
        <w:t>年内未出现过验收未获通过的项目或者应由企业承担责任的用户重大投诉。</w:t>
      </w:r>
    </w:p>
    <w:p w:rsidR="000D3F4A" w:rsidRDefault="00C55030">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0D3F4A" w:rsidRDefault="00C55030">
      <w:pPr>
        <w:pStyle w:val="a5"/>
        <w:rPr>
          <w:rFonts w:ascii="仿宋" w:eastAsia="仿宋" w:hAnsi="仿宋"/>
          <w:sz w:val="28"/>
          <w:szCs w:val="28"/>
        </w:rPr>
      </w:pPr>
      <w:r>
        <w:rPr>
          <w:rFonts w:ascii="仿宋" w:eastAsia="仿宋" w:hAnsi="仿宋" w:hint="eastAsia"/>
          <w:sz w:val="28"/>
          <w:szCs w:val="28"/>
        </w:rPr>
        <w:t>（一）中国采购与招标网</w:t>
      </w:r>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www.chinabidding.com.cn</w:t>
      </w:r>
    </w:p>
    <w:p w:rsidR="000D3F4A" w:rsidRDefault="00C55030">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 xml:space="preserve">www.mengcao.com </w:t>
      </w:r>
    </w:p>
    <w:p w:rsidR="000D3F4A" w:rsidRDefault="00C55030">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0D3F4A" w:rsidRDefault="00C55030">
      <w:pPr>
        <w:ind w:firstLineChars="50" w:firstLine="140"/>
        <w:rPr>
          <w:rFonts w:ascii="仿宋" w:eastAsia="仿宋" w:hAnsi="仿宋"/>
          <w:color w:val="000000" w:themeColor="text1"/>
          <w:sz w:val="28"/>
          <w:szCs w:val="28"/>
        </w:rPr>
      </w:pPr>
      <w:r>
        <w:rPr>
          <w:rFonts w:ascii="仿宋" w:eastAsia="仿宋" w:hAnsi="仿宋" w:cs="宋体" w:hint="eastAsia"/>
          <w:sz w:val="28"/>
          <w:szCs w:val="28"/>
        </w:rPr>
        <w:t>（一）报名时间：</w:t>
      </w:r>
      <w:r>
        <w:rPr>
          <w:rFonts w:ascii="仿宋" w:eastAsia="仿宋" w:hAnsi="仿宋" w:cs="宋体" w:hint="eastAsia"/>
          <w:color w:val="000000" w:themeColor="text1"/>
          <w:sz w:val="28"/>
          <w:szCs w:val="28"/>
        </w:rPr>
        <w:t>2020</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6</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29</w:t>
      </w:r>
      <w:r>
        <w:rPr>
          <w:rFonts w:ascii="仿宋" w:eastAsia="仿宋" w:hAnsi="仿宋" w:cs="宋体" w:hint="eastAsia"/>
          <w:color w:val="000000" w:themeColor="text1"/>
          <w:sz w:val="28"/>
          <w:szCs w:val="28"/>
        </w:rPr>
        <w:t>日至</w:t>
      </w:r>
      <w:r>
        <w:rPr>
          <w:rFonts w:ascii="仿宋" w:eastAsia="仿宋" w:hAnsi="仿宋" w:cs="宋体" w:hint="eastAsia"/>
          <w:color w:val="000000" w:themeColor="text1"/>
          <w:sz w:val="28"/>
          <w:szCs w:val="28"/>
        </w:rPr>
        <w:t>2020</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7</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6</w:t>
      </w:r>
      <w:r>
        <w:rPr>
          <w:rFonts w:ascii="仿宋" w:eastAsia="仿宋" w:hAnsi="仿宋" w:cs="宋体" w:hint="eastAsia"/>
          <w:color w:val="000000" w:themeColor="text1"/>
          <w:sz w:val="28"/>
          <w:szCs w:val="28"/>
        </w:rPr>
        <w:t>日，</w:t>
      </w:r>
      <w:r>
        <w:rPr>
          <w:rFonts w:ascii="仿宋" w:eastAsia="仿宋" w:hAnsi="仿宋" w:cs="宋体" w:hint="eastAsia"/>
          <w:color w:val="000000" w:themeColor="text1"/>
          <w:sz w:val="28"/>
          <w:szCs w:val="28"/>
        </w:rPr>
        <w:t>9</w:t>
      </w:r>
      <w:r>
        <w:rPr>
          <w:rFonts w:ascii="仿宋" w:eastAsia="仿宋" w:hAnsi="仿宋" w:cs="宋体" w:hint="eastAsia"/>
          <w:color w:val="000000" w:themeColor="text1"/>
          <w:sz w:val="28"/>
          <w:szCs w:val="28"/>
        </w:rPr>
        <w:t>：</w:t>
      </w:r>
      <w:r>
        <w:rPr>
          <w:rFonts w:ascii="仿宋" w:eastAsia="仿宋" w:hAnsi="仿宋" w:cs="宋体" w:hint="eastAsia"/>
          <w:color w:val="000000" w:themeColor="text1"/>
          <w:sz w:val="28"/>
          <w:szCs w:val="28"/>
        </w:rPr>
        <w:t>0</w:t>
      </w:r>
      <w:r>
        <w:rPr>
          <w:rFonts w:ascii="仿宋" w:eastAsia="仿宋" w:hAnsi="仿宋" w:cs="宋体"/>
          <w:color w:val="000000" w:themeColor="text1"/>
          <w:sz w:val="28"/>
          <w:szCs w:val="28"/>
        </w:rPr>
        <w:t>0-12</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00</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 xml:space="preserve"> 1</w:t>
      </w:r>
      <w:r>
        <w:rPr>
          <w:rFonts w:ascii="仿宋" w:eastAsia="仿宋" w:hAnsi="仿宋" w:cs="宋体" w:hint="eastAsia"/>
          <w:color w:val="000000" w:themeColor="text1"/>
          <w:sz w:val="28"/>
          <w:szCs w:val="28"/>
        </w:rPr>
        <w:t>3</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30-1</w:t>
      </w:r>
      <w:r>
        <w:rPr>
          <w:rFonts w:ascii="仿宋" w:eastAsia="仿宋" w:hAnsi="仿宋" w:cs="宋体" w:hint="eastAsia"/>
          <w:color w:val="000000" w:themeColor="text1"/>
          <w:sz w:val="28"/>
          <w:szCs w:val="28"/>
        </w:rPr>
        <w:t>7</w:t>
      </w:r>
      <w:r>
        <w:rPr>
          <w:rFonts w:ascii="仿宋" w:eastAsia="仿宋" w:hAnsi="仿宋" w:cs="宋体" w:hint="eastAsia"/>
          <w:color w:val="000000" w:themeColor="text1"/>
          <w:sz w:val="28"/>
          <w:szCs w:val="28"/>
        </w:rPr>
        <w:t>：</w:t>
      </w:r>
      <w:r>
        <w:rPr>
          <w:rFonts w:ascii="仿宋" w:eastAsia="仿宋" w:hAnsi="仿宋" w:cs="宋体" w:hint="eastAsia"/>
          <w:color w:val="000000" w:themeColor="text1"/>
          <w:sz w:val="28"/>
          <w:szCs w:val="28"/>
        </w:rPr>
        <w:t>3</w:t>
      </w:r>
      <w:r>
        <w:rPr>
          <w:rFonts w:ascii="仿宋" w:eastAsia="仿宋" w:hAnsi="仿宋" w:cs="宋体"/>
          <w:color w:val="000000" w:themeColor="text1"/>
          <w:sz w:val="28"/>
          <w:szCs w:val="28"/>
        </w:rPr>
        <w:t>0</w:t>
      </w:r>
      <w:r>
        <w:rPr>
          <w:rFonts w:ascii="仿宋" w:eastAsia="仿宋" w:hAnsi="仿宋" w:cs="宋体" w:hint="eastAsia"/>
          <w:color w:val="000000" w:themeColor="text1"/>
          <w:sz w:val="28"/>
          <w:szCs w:val="28"/>
        </w:rPr>
        <w:t>时（北京时间，下同），报名截止时间为</w:t>
      </w:r>
      <w:r>
        <w:rPr>
          <w:rFonts w:ascii="仿宋" w:eastAsia="仿宋" w:hAnsi="仿宋" w:cs="宋体" w:hint="eastAsia"/>
          <w:color w:val="000000" w:themeColor="text1"/>
          <w:sz w:val="28"/>
          <w:szCs w:val="28"/>
        </w:rPr>
        <w:t>2020</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7</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6</w:t>
      </w:r>
      <w:r>
        <w:rPr>
          <w:rFonts w:ascii="仿宋" w:eastAsia="仿宋" w:hAnsi="仿宋" w:cs="宋体" w:hint="eastAsia"/>
          <w:color w:val="000000" w:themeColor="text1"/>
          <w:sz w:val="28"/>
          <w:szCs w:val="28"/>
        </w:rPr>
        <w:t>日</w:t>
      </w:r>
      <w:r>
        <w:rPr>
          <w:rFonts w:ascii="仿宋" w:eastAsia="仿宋" w:hAnsi="仿宋" w:cs="宋体"/>
          <w:color w:val="000000" w:themeColor="text1"/>
          <w:sz w:val="28"/>
          <w:szCs w:val="28"/>
        </w:rPr>
        <w:t>1</w:t>
      </w:r>
      <w:r>
        <w:rPr>
          <w:rFonts w:ascii="仿宋" w:eastAsia="仿宋" w:hAnsi="仿宋" w:cs="宋体" w:hint="eastAsia"/>
          <w:color w:val="000000" w:themeColor="text1"/>
          <w:sz w:val="28"/>
          <w:szCs w:val="28"/>
        </w:rPr>
        <w:t>7</w:t>
      </w:r>
      <w:r>
        <w:rPr>
          <w:rFonts w:ascii="仿宋" w:eastAsia="仿宋" w:hAnsi="仿宋" w:cs="宋体" w:hint="eastAsia"/>
          <w:color w:val="000000" w:themeColor="text1"/>
          <w:sz w:val="28"/>
          <w:szCs w:val="28"/>
        </w:rPr>
        <w:t>：</w:t>
      </w:r>
      <w:r>
        <w:rPr>
          <w:rFonts w:ascii="仿宋" w:eastAsia="仿宋" w:hAnsi="仿宋" w:cs="宋体" w:hint="eastAsia"/>
          <w:color w:val="000000" w:themeColor="text1"/>
          <w:sz w:val="28"/>
          <w:szCs w:val="28"/>
        </w:rPr>
        <w:t>3</w:t>
      </w:r>
      <w:r>
        <w:rPr>
          <w:rFonts w:ascii="仿宋" w:eastAsia="仿宋" w:hAnsi="仿宋" w:cs="宋体"/>
          <w:color w:val="000000" w:themeColor="text1"/>
          <w:sz w:val="28"/>
          <w:szCs w:val="28"/>
        </w:rPr>
        <w:t>0</w:t>
      </w:r>
      <w:r>
        <w:rPr>
          <w:rFonts w:ascii="仿宋" w:eastAsia="仿宋" w:hAnsi="仿宋" w:cs="宋体" w:hint="eastAsia"/>
          <w:color w:val="000000" w:themeColor="text1"/>
          <w:sz w:val="28"/>
          <w:szCs w:val="28"/>
        </w:rPr>
        <w:t>，逾期不再受理。</w:t>
      </w:r>
    </w:p>
    <w:p w:rsidR="000D3F4A" w:rsidRDefault="00C55030">
      <w:pPr>
        <w:rPr>
          <w:rFonts w:ascii="仿宋" w:eastAsia="仿宋" w:hAnsi="仿宋"/>
          <w:sz w:val="28"/>
          <w:szCs w:val="28"/>
        </w:rPr>
      </w:pPr>
      <w:r>
        <w:rPr>
          <w:rFonts w:ascii="仿宋" w:eastAsia="仿宋" w:hAnsi="仿宋" w:hint="eastAsia"/>
          <w:sz w:val="28"/>
          <w:szCs w:val="28"/>
        </w:rPr>
        <w:t>（二）报名方式：投标人填写《投标报名表》，盖章确认并连同企业营业执照、开户许可证、软件资质于报名截止时间前发回到服务中心报名邮箱</w:t>
      </w:r>
      <w:r>
        <w:rPr>
          <w:rFonts w:ascii="仿宋" w:eastAsia="仿宋" w:hAnsi="仿宋" w:hint="eastAsia"/>
          <w:sz w:val="28"/>
          <w:szCs w:val="28"/>
        </w:rPr>
        <w:t>yyang0102@126.com</w:t>
      </w:r>
      <w:r>
        <w:rPr>
          <w:rFonts w:ascii="仿宋" w:eastAsia="仿宋" w:hAnsi="仿宋" w:hint="eastAsia"/>
          <w:sz w:val="28"/>
          <w:szCs w:val="28"/>
        </w:rPr>
        <w:t>。（注：报名表需</w:t>
      </w:r>
      <w:r>
        <w:rPr>
          <w:rFonts w:ascii="仿宋" w:eastAsia="仿宋" w:hAnsi="仿宋" w:hint="eastAsia"/>
          <w:sz w:val="28"/>
          <w:szCs w:val="28"/>
        </w:rPr>
        <w:t>word</w:t>
      </w:r>
      <w:r>
        <w:rPr>
          <w:rFonts w:ascii="仿宋" w:eastAsia="仿宋" w:hAnsi="仿宋" w:hint="eastAsia"/>
          <w:sz w:val="28"/>
          <w:szCs w:val="28"/>
        </w:rPr>
        <w:t>版</w:t>
      </w:r>
      <w:r>
        <w:rPr>
          <w:rFonts w:ascii="仿宋" w:eastAsia="仿宋" w:hAnsi="仿宋" w:hint="eastAsia"/>
          <w:sz w:val="28"/>
          <w:szCs w:val="28"/>
        </w:rPr>
        <w:t>+</w:t>
      </w:r>
      <w:r>
        <w:rPr>
          <w:rFonts w:ascii="仿宋" w:eastAsia="仿宋" w:hAnsi="仿宋" w:hint="eastAsia"/>
          <w:sz w:val="28"/>
          <w:szCs w:val="28"/>
        </w:rPr>
        <w:t>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r>
        <w:rPr>
          <w:rFonts w:ascii="仿宋" w:eastAsia="仿宋" w:hAnsi="仿宋" w:hint="eastAsia"/>
          <w:sz w:val="28"/>
          <w:szCs w:val="28"/>
        </w:rPr>
        <w:t>)</w:t>
      </w:r>
      <w:r>
        <w:rPr>
          <w:rFonts w:ascii="仿宋" w:eastAsia="仿宋" w:hAnsi="仿宋" w:hint="eastAsia"/>
          <w:sz w:val="28"/>
          <w:szCs w:val="28"/>
        </w:rPr>
        <w:t>。</w:t>
      </w:r>
    </w:p>
    <w:p w:rsidR="000D3F4A" w:rsidRDefault="00C55030">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0D3F4A" w:rsidRDefault="00C55030">
      <w:pPr>
        <w:pStyle w:val="a5"/>
        <w:ind w:firstLineChars="50" w:firstLine="140"/>
        <w:rPr>
          <w:rFonts w:ascii="仿宋" w:eastAsia="仿宋" w:hAnsi="仿宋" w:cs="Times New Roman"/>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29</w:t>
      </w:r>
      <w:r>
        <w:rPr>
          <w:rFonts w:ascii="仿宋" w:eastAsia="仿宋" w:hAnsi="仿宋" w:hint="eastAsia"/>
          <w:color w:val="000000" w:themeColor="text1"/>
          <w:sz w:val="28"/>
          <w:szCs w:val="28"/>
        </w:rPr>
        <w:t>日至</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日，</w:t>
      </w:r>
      <w:r>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0</w:t>
      </w:r>
      <w:r>
        <w:rPr>
          <w:rFonts w:ascii="仿宋" w:eastAsia="仿宋" w:hAnsi="仿宋"/>
          <w:color w:val="000000" w:themeColor="text1"/>
          <w:sz w:val="28"/>
          <w:szCs w:val="28"/>
        </w:rPr>
        <w:t>0-12</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w:t>
      </w:r>
      <w:r>
        <w:rPr>
          <w:rFonts w:ascii="仿宋" w:eastAsia="仿宋" w:hAnsi="仿宋"/>
          <w:color w:val="000000" w:themeColor="text1"/>
          <w:sz w:val="28"/>
          <w:szCs w:val="28"/>
        </w:rPr>
        <w:t xml:space="preserve"> 1</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w:t>
      </w:r>
      <w:r>
        <w:rPr>
          <w:rFonts w:ascii="仿宋" w:eastAsia="仿宋" w:hAnsi="仿宋"/>
          <w:color w:val="000000" w:themeColor="text1"/>
          <w:sz w:val="28"/>
          <w:szCs w:val="28"/>
        </w:rPr>
        <w:t>30-1</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w:t>
      </w:r>
      <w:r>
        <w:rPr>
          <w:rFonts w:ascii="仿宋" w:eastAsia="仿宋" w:hAnsi="仿宋"/>
          <w:color w:val="000000" w:themeColor="text1"/>
          <w:sz w:val="28"/>
          <w:szCs w:val="28"/>
        </w:rPr>
        <w:t>0</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逾期不再受理。</w:t>
      </w:r>
    </w:p>
    <w:p w:rsidR="000D3F4A" w:rsidRDefault="00C55030">
      <w:pPr>
        <w:pStyle w:val="a5"/>
        <w:outlineLvl w:val="0"/>
        <w:rPr>
          <w:rFonts w:ascii="仿宋" w:eastAsia="仿宋" w:hAnsi="仿宋"/>
          <w:b/>
          <w:sz w:val="28"/>
          <w:szCs w:val="28"/>
        </w:rPr>
      </w:pPr>
      <w:r>
        <w:rPr>
          <w:rFonts w:ascii="仿宋" w:eastAsia="仿宋" w:hAnsi="仿宋" w:hint="eastAsia"/>
          <w:b/>
          <w:sz w:val="28"/>
          <w:szCs w:val="28"/>
        </w:rPr>
        <w:t>八、其他事项</w:t>
      </w:r>
    </w:p>
    <w:p w:rsidR="000D3F4A" w:rsidRDefault="00C55030">
      <w:pPr>
        <w:rPr>
          <w:rFonts w:ascii="仿宋" w:eastAsia="仿宋" w:hAnsi="仿宋"/>
          <w:sz w:val="28"/>
          <w:szCs w:val="28"/>
        </w:rPr>
      </w:pPr>
      <w:r>
        <w:rPr>
          <w:rFonts w:ascii="仿宋" w:eastAsia="仿宋" w:hAnsi="仿宋" w:hint="eastAsia"/>
          <w:sz w:val="28"/>
          <w:szCs w:val="28"/>
        </w:rPr>
        <w:t>（一）开标时间：</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7</w:t>
      </w:r>
      <w:r>
        <w:rPr>
          <w:rFonts w:ascii="仿宋" w:eastAsia="仿宋" w:hAnsi="仿宋" w:hint="eastAsia"/>
          <w:sz w:val="28"/>
          <w:szCs w:val="28"/>
        </w:rPr>
        <w:t>日上午</w:t>
      </w:r>
      <w:r>
        <w:rPr>
          <w:rFonts w:ascii="仿宋" w:eastAsia="仿宋" w:hAnsi="仿宋" w:hint="eastAsia"/>
          <w:sz w:val="28"/>
          <w:szCs w:val="28"/>
        </w:rPr>
        <w:t>9:30</w:t>
      </w:r>
      <w:r>
        <w:rPr>
          <w:rFonts w:ascii="仿宋" w:eastAsia="仿宋" w:hAnsi="仿宋" w:hint="eastAsia"/>
          <w:sz w:val="28"/>
          <w:szCs w:val="28"/>
        </w:rPr>
        <w:t>时</w:t>
      </w:r>
    </w:p>
    <w:p w:rsidR="000D3F4A" w:rsidRDefault="00C55030">
      <w:pPr>
        <w:ind w:firstLineChars="300" w:firstLine="840"/>
        <w:rPr>
          <w:rFonts w:ascii="仿宋" w:eastAsia="仿宋" w:hAnsi="仿宋" w:cs="宋体"/>
          <w:kern w:val="0"/>
          <w:sz w:val="28"/>
          <w:szCs w:val="28"/>
        </w:rPr>
      </w:pPr>
      <w:r>
        <w:rPr>
          <w:rFonts w:ascii="仿宋" w:eastAsia="仿宋" w:hAnsi="仿宋" w:hint="eastAsia"/>
          <w:sz w:val="28"/>
          <w:szCs w:val="28"/>
        </w:rPr>
        <w:t>开标地点：线上竞谈</w:t>
      </w:r>
    </w:p>
    <w:p w:rsidR="000D3F4A" w:rsidRDefault="00C55030">
      <w:pPr>
        <w:spacing w:line="360" w:lineRule="auto"/>
        <w:rPr>
          <w:rFonts w:ascii="仿宋" w:eastAsia="仿宋" w:hAnsi="仿宋" w:cs="宋体"/>
          <w:kern w:val="0"/>
          <w:sz w:val="28"/>
          <w:szCs w:val="28"/>
        </w:rPr>
      </w:pPr>
      <w:r>
        <w:rPr>
          <w:rFonts w:ascii="仿宋" w:eastAsia="仿宋" w:hAnsi="仿宋" w:hint="eastAsia"/>
          <w:sz w:val="28"/>
          <w:szCs w:val="28"/>
        </w:rPr>
        <w:t>（二）</w:t>
      </w:r>
      <w:r>
        <w:rPr>
          <w:rFonts w:ascii="仿宋" w:eastAsia="仿宋" w:hAnsi="仿宋" w:cs="宋体" w:hint="eastAsia"/>
          <w:kern w:val="0"/>
          <w:sz w:val="28"/>
          <w:szCs w:val="28"/>
        </w:rPr>
        <w:t>本次竞谈不接受联合体投标。</w:t>
      </w:r>
    </w:p>
    <w:p w:rsidR="000D3F4A" w:rsidRDefault="00C55030">
      <w:pPr>
        <w:spacing w:line="360" w:lineRule="auto"/>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cs="宋体" w:hint="eastAsia"/>
          <w:kern w:val="0"/>
          <w:sz w:val="28"/>
          <w:szCs w:val="28"/>
        </w:rPr>
        <w:t>投标费用：投标人应承担其编制与递交投标文件所涉及的一切费用，无论投标结果如何，采购人对上述费用概不负责，均由投标人承担。</w:t>
      </w:r>
    </w:p>
    <w:p w:rsidR="000D3F4A" w:rsidRDefault="00C55030">
      <w:pPr>
        <w:pStyle w:val="a5"/>
        <w:outlineLvl w:val="0"/>
        <w:rPr>
          <w:rFonts w:ascii="仿宋" w:eastAsia="仿宋" w:hAnsi="仿宋"/>
          <w:b/>
          <w:sz w:val="28"/>
          <w:szCs w:val="28"/>
        </w:rPr>
      </w:pPr>
      <w:r>
        <w:rPr>
          <w:rFonts w:ascii="仿宋" w:eastAsia="仿宋" w:hAnsi="仿宋" w:hint="eastAsia"/>
          <w:b/>
          <w:sz w:val="28"/>
          <w:szCs w:val="28"/>
        </w:rPr>
        <w:t>九、联系方式</w:t>
      </w:r>
    </w:p>
    <w:p w:rsidR="000D3F4A" w:rsidRDefault="00C55030">
      <w:pPr>
        <w:ind w:firstLineChars="200" w:firstLine="560"/>
        <w:jc w:val="left"/>
        <w:rPr>
          <w:rFonts w:ascii="仿宋" w:eastAsia="仿宋" w:hAnsi="仿宋" w:cs="宋体"/>
          <w:kern w:val="0"/>
          <w:sz w:val="28"/>
          <w:szCs w:val="28"/>
        </w:rPr>
      </w:pPr>
      <w:r>
        <w:rPr>
          <w:rFonts w:ascii="仿宋" w:eastAsia="仿宋" w:hAnsi="仿宋" w:hint="eastAsia"/>
          <w:sz w:val="28"/>
          <w:szCs w:val="28"/>
        </w:rPr>
        <w:lastRenderedPageBreak/>
        <w:t>采购人：</w:t>
      </w:r>
      <w:r>
        <w:rPr>
          <w:rFonts w:ascii="仿宋" w:eastAsia="仿宋" w:hAnsi="仿宋" w:cs="宋体" w:hint="eastAsia"/>
          <w:kern w:val="0"/>
          <w:sz w:val="28"/>
          <w:szCs w:val="28"/>
        </w:rPr>
        <w:t>内蒙古蒙草生命共同体大数据有限公司</w:t>
      </w:r>
    </w:p>
    <w:p w:rsidR="000D3F4A" w:rsidRDefault="00C55030">
      <w:pPr>
        <w:ind w:firstLineChars="200" w:firstLine="560"/>
        <w:jc w:val="left"/>
        <w:rPr>
          <w:rFonts w:ascii="仿宋" w:eastAsia="仿宋" w:hAnsi="仿宋"/>
          <w:sz w:val="28"/>
          <w:szCs w:val="28"/>
        </w:rPr>
      </w:pPr>
      <w:r>
        <w:rPr>
          <w:rFonts w:ascii="仿宋" w:eastAsia="仿宋" w:hAnsi="仿宋" w:hint="eastAsia"/>
          <w:sz w:val="28"/>
          <w:szCs w:val="28"/>
        </w:rPr>
        <w:t>投标报名联系人及电话：</w:t>
      </w:r>
      <w:r>
        <w:rPr>
          <w:rFonts w:ascii="仿宋" w:eastAsia="仿宋" w:hAnsi="仿宋" w:hint="eastAsia"/>
          <w:sz w:val="28"/>
          <w:szCs w:val="28"/>
        </w:rPr>
        <w:t xml:space="preserve">  </w:t>
      </w:r>
      <w:r>
        <w:rPr>
          <w:rFonts w:ascii="仿宋" w:eastAsia="仿宋" w:hAnsi="仿宋" w:hint="eastAsia"/>
          <w:sz w:val="28"/>
          <w:szCs w:val="28"/>
        </w:rPr>
        <w:t>杨阳</w:t>
      </w:r>
      <w:r>
        <w:rPr>
          <w:rFonts w:ascii="仿宋" w:eastAsia="仿宋" w:hAnsi="仿宋" w:hint="eastAsia"/>
          <w:sz w:val="28"/>
          <w:szCs w:val="28"/>
        </w:rPr>
        <w:t xml:space="preserve">  18248115918</w:t>
      </w:r>
    </w:p>
    <w:p w:rsidR="000D3F4A" w:rsidRDefault="00C5503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Pr>
          <w:rFonts w:ascii="仿宋" w:eastAsia="仿宋" w:hAnsi="仿宋" w:hint="eastAsia"/>
          <w:sz w:val="28"/>
          <w:szCs w:val="28"/>
        </w:rPr>
        <w:t xml:space="preserve"> </w:t>
      </w:r>
      <w:r>
        <w:rPr>
          <w:rFonts w:ascii="仿宋" w:eastAsia="仿宋" w:hAnsi="仿宋" w:hint="eastAsia"/>
          <w:sz w:val="28"/>
          <w:szCs w:val="28"/>
        </w:rPr>
        <w:t>道力格亚</w:t>
      </w:r>
      <w:r>
        <w:rPr>
          <w:rFonts w:ascii="仿宋" w:eastAsia="仿宋" w:hAnsi="仿宋" w:hint="eastAsia"/>
          <w:sz w:val="28"/>
          <w:szCs w:val="28"/>
        </w:rPr>
        <w:t xml:space="preserve">  </w:t>
      </w:r>
      <w:r>
        <w:rPr>
          <w:rFonts w:ascii="仿宋" w:eastAsia="仿宋" w:hAnsi="仿宋"/>
          <w:sz w:val="28"/>
          <w:szCs w:val="28"/>
        </w:rPr>
        <w:t>18686201008</w:t>
      </w:r>
    </w:p>
    <w:p w:rsidR="000D3F4A" w:rsidRDefault="00C55030">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 xml:space="preserve">0471-6695191-8058   </w:t>
      </w:r>
    </w:p>
    <w:p w:rsidR="000D3F4A" w:rsidRDefault="00C55030">
      <w:pPr>
        <w:jc w:val="left"/>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rPr>
        <w:t>yyang0102@126.com</w:t>
      </w:r>
    </w:p>
    <w:p w:rsidR="000D3F4A" w:rsidRDefault="000D3F4A">
      <w:pPr>
        <w:jc w:val="left"/>
        <w:rPr>
          <w:rFonts w:ascii="仿宋" w:eastAsia="仿宋" w:hAnsi="仿宋" w:cs="宋体"/>
          <w:sz w:val="28"/>
          <w:szCs w:val="28"/>
        </w:rPr>
      </w:pPr>
    </w:p>
    <w:p w:rsidR="000D3F4A" w:rsidRDefault="000D3F4A">
      <w:pPr>
        <w:jc w:val="left"/>
        <w:rPr>
          <w:rFonts w:ascii="仿宋" w:eastAsia="仿宋" w:hAnsi="仿宋" w:cs="宋体"/>
          <w:sz w:val="28"/>
          <w:szCs w:val="28"/>
        </w:rPr>
      </w:pPr>
    </w:p>
    <w:p w:rsidR="000D3F4A" w:rsidRDefault="00C55030">
      <w:pPr>
        <w:jc w:val="left"/>
        <w:rPr>
          <w:rFonts w:ascii="仿宋" w:eastAsia="仿宋" w:hAnsi="仿宋" w:cs="宋体"/>
          <w:sz w:val="28"/>
          <w:szCs w:val="28"/>
        </w:rPr>
      </w:pPr>
      <w:r>
        <w:rPr>
          <w:rFonts w:ascii="仿宋" w:eastAsia="仿宋" w:hAnsi="仿宋" w:cs="宋体" w:hint="eastAsia"/>
          <w:sz w:val="28"/>
          <w:szCs w:val="28"/>
        </w:rPr>
        <w:t>附件一：投标报名表</w:t>
      </w:r>
    </w:p>
    <w:p w:rsidR="000D3F4A" w:rsidRDefault="000D3F4A">
      <w:pPr>
        <w:jc w:val="left"/>
        <w:rPr>
          <w:rFonts w:ascii="仿宋" w:eastAsia="仿宋" w:hAnsi="仿宋"/>
          <w:sz w:val="28"/>
          <w:szCs w:val="28"/>
        </w:rPr>
      </w:pPr>
    </w:p>
    <w:p w:rsidR="000D3F4A" w:rsidRDefault="000D3F4A">
      <w:pPr>
        <w:jc w:val="left"/>
        <w:rPr>
          <w:rFonts w:ascii="仿宋" w:eastAsia="仿宋" w:hAnsi="仿宋" w:cs="宋体"/>
          <w:sz w:val="28"/>
          <w:szCs w:val="28"/>
        </w:rPr>
      </w:pPr>
    </w:p>
    <w:p w:rsidR="000D3F4A" w:rsidRDefault="00C55030">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采购人：内蒙古蒙草生命共同体大数据有限公司</w:t>
      </w:r>
    </w:p>
    <w:p w:rsidR="000D3F4A" w:rsidRDefault="00C55030">
      <w:pPr>
        <w:ind w:right="140"/>
        <w:jc w:val="right"/>
        <w:rPr>
          <w:rFonts w:ascii="仿宋" w:eastAsia="仿宋" w:hAnsi="仿宋" w:cs="宋体"/>
          <w:sz w:val="28"/>
          <w:szCs w:val="28"/>
        </w:rPr>
      </w:pPr>
      <w:r>
        <w:rPr>
          <w:rFonts w:ascii="仿宋" w:eastAsia="仿宋" w:hAnsi="仿宋" w:cs="宋体" w:hint="eastAsia"/>
          <w:sz w:val="28"/>
          <w:szCs w:val="28"/>
        </w:rPr>
        <w:t>日期：二○二○年六月二十九日</w:t>
      </w:r>
    </w:p>
    <w:p w:rsidR="000D3F4A" w:rsidRDefault="00C55030">
      <w:pPr>
        <w:widowControl/>
        <w:jc w:val="left"/>
        <w:rPr>
          <w:rFonts w:ascii="仿宋" w:eastAsia="仿宋" w:hAnsi="仿宋" w:cs="宋体"/>
          <w:b/>
          <w:kern w:val="0"/>
          <w:sz w:val="28"/>
          <w:szCs w:val="28"/>
        </w:rPr>
      </w:pPr>
      <w:r>
        <w:rPr>
          <w:rFonts w:ascii="仿宋" w:eastAsia="仿宋" w:hAnsi="仿宋"/>
          <w:b/>
          <w:sz w:val="28"/>
          <w:szCs w:val="28"/>
        </w:rPr>
        <w:br w:type="page"/>
      </w:r>
    </w:p>
    <w:p w:rsidR="000D3F4A" w:rsidRDefault="000D3F4A">
      <w:pPr>
        <w:pStyle w:val="a5"/>
        <w:outlineLvl w:val="0"/>
        <w:rPr>
          <w:rFonts w:ascii="仿宋" w:eastAsia="仿宋" w:hAnsi="仿宋"/>
          <w:b/>
          <w:sz w:val="28"/>
          <w:szCs w:val="28"/>
        </w:rPr>
      </w:pPr>
    </w:p>
    <w:p w:rsidR="000D3F4A" w:rsidRDefault="00C55030">
      <w:pPr>
        <w:pStyle w:val="a5"/>
        <w:outlineLvl w:val="0"/>
        <w:rPr>
          <w:rFonts w:ascii="仿宋" w:eastAsia="仿宋" w:hAnsi="仿宋"/>
          <w:b/>
          <w:sz w:val="28"/>
          <w:szCs w:val="28"/>
        </w:rPr>
      </w:pPr>
      <w:r>
        <w:rPr>
          <w:rFonts w:ascii="仿宋" w:eastAsia="仿宋" w:hAnsi="仿宋" w:hint="eastAsia"/>
          <w:b/>
          <w:sz w:val="28"/>
          <w:szCs w:val="28"/>
        </w:rPr>
        <w:t>附件一：</w:t>
      </w:r>
    </w:p>
    <w:p w:rsidR="000D3F4A" w:rsidRDefault="00C55030">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0D3F4A">
        <w:trPr>
          <w:trHeight w:val="355"/>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0D3F4A" w:rsidRDefault="00C55030">
            <w:pPr>
              <w:jc w:val="center"/>
              <w:rPr>
                <w:rFonts w:ascii="仿宋" w:eastAsia="仿宋" w:hAnsi="仿宋" w:cs="宋体"/>
                <w:sz w:val="28"/>
                <w:szCs w:val="28"/>
              </w:rPr>
            </w:pPr>
            <w:r>
              <w:rPr>
                <w:rFonts w:ascii="仿宋" w:eastAsia="仿宋" w:hAnsi="仿宋" w:hint="eastAsia"/>
                <w:sz w:val="28"/>
                <w:szCs w:val="28"/>
              </w:rPr>
              <w:t>草种业大数据平台建设项目</w:t>
            </w:r>
          </w:p>
        </w:tc>
      </w:tr>
      <w:tr w:rsidR="000D3F4A">
        <w:trPr>
          <w:trHeight w:val="355"/>
          <w:jc w:val="center"/>
        </w:trPr>
        <w:tc>
          <w:tcPr>
            <w:tcW w:w="2427" w:type="dxa"/>
            <w:vAlign w:val="center"/>
          </w:tcPr>
          <w:p w:rsidR="000D3F4A" w:rsidRDefault="00C55030">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0D3F4A" w:rsidRDefault="000D3F4A">
            <w:pPr>
              <w:jc w:val="center"/>
              <w:rPr>
                <w:rFonts w:ascii="仿宋" w:eastAsia="仿宋" w:hAnsi="仿宋"/>
                <w:sz w:val="28"/>
                <w:szCs w:val="28"/>
              </w:rPr>
            </w:pPr>
          </w:p>
        </w:tc>
      </w:tr>
      <w:tr w:rsidR="000D3F4A">
        <w:trPr>
          <w:trHeight w:val="577"/>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0D3F4A" w:rsidRDefault="000D3F4A">
            <w:pPr>
              <w:jc w:val="center"/>
              <w:rPr>
                <w:rFonts w:ascii="仿宋" w:eastAsia="仿宋" w:hAnsi="仿宋"/>
                <w:sz w:val="28"/>
                <w:szCs w:val="28"/>
              </w:rPr>
            </w:pPr>
          </w:p>
        </w:tc>
      </w:tr>
      <w:tr w:rsidR="000D3F4A">
        <w:trPr>
          <w:trHeight w:val="709"/>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0D3F4A" w:rsidRDefault="000D3F4A">
            <w:pPr>
              <w:jc w:val="center"/>
              <w:rPr>
                <w:rFonts w:ascii="仿宋" w:eastAsia="仿宋" w:hAnsi="仿宋"/>
                <w:sz w:val="28"/>
                <w:szCs w:val="28"/>
              </w:rPr>
            </w:pPr>
          </w:p>
        </w:tc>
        <w:tc>
          <w:tcPr>
            <w:tcW w:w="2428"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0D3F4A" w:rsidRDefault="000D3F4A">
            <w:pPr>
              <w:jc w:val="center"/>
              <w:rPr>
                <w:rFonts w:ascii="仿宋" w:eastAsia="仿宋" w:hAnsi="仿宋"/>
                <w:sz w:val="28"/>
                <w:szCs w:val="28"/>
              </w:rPr>
            </w:pPr>
          </w:p>
        </w:tc>
      </w:tr>
      <w:tr w:rsidR="000D3F4A">
        <w:trPr>
          <w:trHeight w:val="498"/>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0D3F4A" w:rsidRDefault="000D3F4A">
            <w:pPr>
              <w:jc w:val="center"/>
              <w:rPr>
                <w:rFonts w:ascii="仿宋" w:eastAsia="仿宋" w:hAnsi="仿宋"/>
                <w:sz w:val="28"/>
                <w:szCs w:val="28"/>
              </w:rPr>
            </w:pPr>
          </w:p>
        </w:tc>
        <w:tc>
          <w:tcPr>
            <w:tcW w:w="2428"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0D3F4A" w:rsidRDefault="000D3F4A">
            <w:pPr>
              <w:jc w:val="center"/>
              <w:rPr>
                <w:rFonts w:ascii="仿宋" w:eastAsia="仿宋" w:hAnsi="仿宋"/>
                <w:sz w:val="28"/>
                <w:szCs w:val="28"/>
              </w:rPr>
            </w:pPr>
          </w:p>
        </w:tc>
      </w:tr>
      <w:tr w:rsidR="000D3F4A">
        <w:trPr>
          <w:trHeight w:val="421"/>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0D3F4A" w:rsidRDefault="000D3F4A">
            <w:pPr>
              <w:jc w:val="center"/>
              <w:rPr>
                <w:rFonts w:ascii="仿宋" w:eastAsia="仿宋" w:hAnsi="仿宋"/>
                <w:sz w:val="28"/>
                <w:szCs w:val="28"/>
              </w:rPr>
            </w:pPr>
          </w:p>
        </w:tc>
      </w:tr>
      <w:tr w:rsidR="000D3F4A">
        <w:trPr>
          <w:trHeight w:val="1868"/>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0D3F4A" w:rsidRDefault="000D3F4A">
            <w:pPr>
              <w:jc w:val="center"/>
              <w:rPr>
                <w:rFonts w:ascii="仿宋" w:eastAsia="仿宋" w:hAnsi="仿宋"/>
                <w:sz w:val="28"/>
                <w:szCs w:val="28"/>
              </w:rPr>
            </w:pPr>
          </w:p>
        </w:tc>
      </w:tr>
      <w:tr w:rsidR="000D3F4A">
        <w:trPr>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0D3F4A" w:rsidRDefault="000D3F4A">
            <w:pPr>
              <w:jc w:val="center"/>
              <w:rPr>
                <w:rFonts w:ascii="仿宋" w:eastAsia="仿宋" w:hAnsi="仿宋"/>
                <w:sz w:val="28"/>
                <w:szCs w:val="28"/>
              </w:rPr>
            </w:pPr>
          </w:p>
        </w:tc>
        <w:tc>
          <w:tcPr>
            <w:tcW w:w="2428"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0D3F4A" w:rsidRDefault="000D3F4A">
            <w:pPr>
              <w:jc w:val="center"/>
              <w:rPr>
                <w:rFonts w:ascii="仿宋" w:eastAsia="仿宋" w:hAnsi="仿宋"/>
                <w:sz w:val="28"/>
                <w:szCs w:val="28"/>
              </w:rPr>
            </w:pPr>
          </w:p>
        </w:tc>
      </w:tr>
      <w:tr w:rsidR="000D3F4A">
        <w:trPr>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0D3F4A" w:rsidRDefault="000D3F4A">
            <w:pPr>
              <w:jc w:val="center"/>
              <w:rPr>
                <w:rFonts w:ascii="仿宋" w:eastAsia="仿宋" w:hAnsi="仿宋"/>
                <w:sz w:val="28"/>
                <w:szCs w:val="28"/>
              </w:rPr>
            </w:pPr>
          </w:p>
        </w:tc>
        <w:tc>
          <w:tcPr>
            <w:tcW w:w="2428"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0D3F4A" w:rsidRDefault="000D3F4A">
            <w:pPr>
              <w:jc w:val="center"/>
              <w:rPr>
                <w:rFonts w:ascii="仿宋" w:eastAsia="仿宋" w:hAnsi="仿宋"/>
                <w:sz w:val="28"/>
                <w:szCs w:val="28"/>
              </w:rPr>
            </w:pPr>
          </w:p>
        </w:tc>
      </w:tr>
      <w:tr w:rsidR="000D3F4A">
        <w:trPr>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0D3F4A" w:rsidRDefault="000D3F4A">
            <w:pPr>
              <w:jc w:val="center"/>
              <w:rPr>
                <w:rFonts w:ascii="仿宋" w:eastAsia="仿宋" w:hAnsi="仿宋"/>
                <w:sz w:val="28"/>
                <w:szCs w:val="28"/>
              </w:rPr>
            </w:pPr>
          </w:p>
        </w:tc>
        <w:tc>
          <w:tcPr>
            <w:tcW w:w="2428"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0D3F4A" w:rsidRDefault="000D3F4A">
            <w:pPr>
              <w:jc w:val="center"/>
              <w:rPr>
                <w:rFonts w:ascii="仿宋" w:eastAsia="仿宋" w:hAnsi="仿宋"/>
                <w:sz w:val="28"/>
                <w:szCs w:val="28"/>
              </w:rPr>
            </w:pPr>
          </w:p>
        </w:tc>
      </w:tr>
      <w:tr w:rsidR="000D3F4A">
        <w:trPr>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0D3F4A" w:rsidRDefault="000D3F4A">
            <w:pPr>
              <w:jc w:val="center"/>
              <w:rPr>
                <w:rFonts w:ascii="仿宋" w:eastAsia="仿宋" w:hAnsi="仿宋"/>
                <w:sz w:val="28"/>
                <w:szCs w:val="28"/>
              </w:rPr>
            </w:pPr>
          </w:p>
        </w:tc>
        <w:tc>
          <w:tcPr>
            <w:tcW w:w="2428"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0D3F4A" w:rsidRDefault="000D3F4A">
            <w:pPr>
              <w:jc w:val="center"/>
              <w:rPr>
                <w:rFonts w:ascii="仿宋" w:eastAsia="仿宋" w:hAnsi="仿宋"/>
                <w:sz w:val="28"/>
                <w:szCs w:val="28"/>
              </w:rPr>
            </w:pPr>
          </w:p>
        </w:tc>
      </w:tr>
      <w:tr w:rsidR="000D3F4A">
        <w:trPr>
          <w:trHeight w:val="1095"/>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0D3F4A" w:rsidRDefault="000D3F4A">
            <w:pPr>
              <w:jc w:val="center"/>
              <w:rPr>
                <w:rFonts w:ascii="仿宋" w:eastAsia="仿宋" w:hAnsi="仿宋"/>
                <w:sz w:val="28"/>
                <w:szCs w:val="28"/>
              </w:rPr>
            </w:pPr>
          </w:p>
        </w:tc>
      </w:tr>
      <w:tr w:rsidR="000D3F4A">
        <w:trPr>
          <w:trHeight w:val="841"/>
          <w:jc w:val="center"/>
        </w:trPr>
        <w:tc>
          <w:tcPr>
            <w:tcW w:w="2427" w:type="dxa"/>
            <w:vAlign w:val="center"/>
          </w:tcPr>
          <w:p w:rsidR="000D3F4A" w:rsidRDefault="00C55030">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0D3F4A" w:rsidRDefault="000D3F4A">
            <w:pPr>
              <w:jc w:val="center"/>
              <w:rPr>
                <w:rFonts w:ascii="仿宋" w:eastAsia="仿宋" w:hAnsi="仿宋"/>
                <w:sz w:val="28"/>
                <w:szCs w:val="28"/>
              </w:rPr>
            </w:pPr>
          </w:p>
        </w:tc>
      </w:tr>
    </w:tbl>
    <w:p w:rsidR="000D3F4A" w:rsidRDefault="000D3F4A">
      <w:pPr>
        <w:jc w:val="left"/>
        <w:rPr>
          <w:rFonts w:ascii="仿宋" w:eastAsia="仿宋" w:hAnsi="仿宋" w:cs="宋体"/>
          <w:sz w:val="28"/>
          <w:szCs w:val="28"/>
        </w:rPr>
      </w:pPr>
    </w:p>
    <w:sectPr w:rsidR="000D3F4A" w:rsidSect="000D3F4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30" w:rsidRDefault="00C55030" w:rsidP="00F0367A">
      <w:r>
        <w:separator/>
      </w:r>
    </w:p>
  </w:endnote>
  <w:endnote w:type="continuationSeparator" w:id="0">
    <w:p w:rsidR="00C55030" w:rsidRDefault="00C55030" w:rsidP="00F03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30" w:rsidRDefault="00C55030" w:rsidP="00F0367A">
      <w:r>
        <w:separator/>
      </w:r>
    </w:p>
  </w:footnote>
  <w:footnote w:type="continuationSeparator" w:id="0">
    <w:p w:rsidR="00C55030" w:rsidRDefault="00C55030" w:rsidP="00F03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B8D57"/>
    <w:multiLevelType w:val="singleLevel"/>
    <w:tmpl w:val="DF9B8D57"/>
    <w:lvl w:ilvl="0">
      <w:start w:val="1"/>
      <w:numFmt w:val="decimal"/>
      <w:lvlText w:val="%1."/>
      <w:lvlJc w:val="left"/>
      <w:pPr>
        <w:tabs>
          <w:tab w:val="left" w:pos="312"/>
        </w:tabs>
      </w:pPr>
    </w:lvl>
  </w:abstractNum>
  <w:abstractNum w:abstractNumId="1">
    <w:nsid w:val="55572F56"/>
    <w:multiLevelType w:val="singleLevel"/>
    <w:tmpl w:val="55572F56"/>
    <w:lvl w:ilvl="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6462"/>
    <w:rsid w:val="00034D53"/>
    <w:rsid w:val="00061F33"/>
    <w:rsid w:val="00062695"/>
    <w:rsid w:val="00072B9A"/>
    <w:rsid w:val="00097FF1"/>
    <w:rsid w:val="000A5C9E"/>
    <w:rsid w:val="000A63F6"/>
    <w:rsid w:val="000C11BF"/>
    <w:rsid w:val="000C509B"/>
    <w:rsid w:val="000D3F4A"/>
    <w:rsid w:val="000F78FC"/>
    <w:rsid w:val="00123C8E"/>
    <w:rsid w:val="00162A39"/>
    <w:rsid w:val="00172F62"/>
    <w:rsid w:val="00177451"/>
    <w:rsid w:val="001E4384"/>
    <w:rsid w:val="001E6BDF"/>
    <w:rsid w:val="002056BA"/>
    <w:rsid w:val="00217771"/>
    <w:rsid w:val="00274F3A"/>
    <w:rsid w:val="00286334"/>
    <w:rsid w:val="002A4204"/>
    <w:rsid w:val="002C4CDB"/>
    <w:rsid w:val="002C75A1"/>
    <w:rsid w:val="002D119C"/>
    <w:rsid w:val="002D313D"/>
    <w:rsid w:val="002D6953"/>
    <w:rsid w:val="002E18E9"/>
    <w:rsid w:val="002F2904"/>
    <w:rsid w:val="00313443"/>
    <w:rsid w:val="00316648"/>
    <w:rsid w:val="0031670A"/>
    <w:rsid w:val="0032091B"/>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7472E"/>
    <w:rsid w:val="004904BA"/>
    <w:rsid w:val="004B07A0"/>
    <w:rsid w:val="004B4851"/>
    <w:rsid w:val="004C5D28"/>
    <w:rsid w:val="004D7EAA"/>
    <w:rsid w:val="004E22BA"/>
    <w:rsid w:val="004F514E"/>
    <w:rsid w:val="005218B6"/>
    <w:rsid w:val="00535DEE"/>
    <w:rsid w:val="005500E5"/>
    <w:rsid w:val="005664F6"/>
    <w:rsid w:val="0058406B"/>
    <w:rsid w:val="00592FB4"/>
    <w:rsid w:val="005977CB"/>
    <w:rsid w:val="005B7DE0"/>
    <w:rsid w:val="005D2766"/>
    <w:rsid w:val="005E1842"/>
    <w:rsid w:val="005E3C08"/>
    <w:rsid w:val="005E45A6"/>
    <w:rsid w:val="005F03B0"/>
    <w:rsid w:val="00600857"/>
    <w:rsid w:val="00605A7A"/>
    <w:rsid w:val="00612568"/>
    <w:rsid w:val="00637D9D"/>
    <w:rsid w:val="006514F0"/>
    <w:rsid w:val="00675104"/>
    <w:rsid w:val="0069448F"/>
    <w:rsid w:val="00696F26"/>
    <w:rsid w:val="006A6D93"/>
    <w:rsid w:val="006B55B7"/>
    <w:rsid w:val="006E26D8"/>
    <w:rsid w:val="006E5DAB"/>
    <w:rsid w:val="00703AD0"/>
    <w:rsid w:val="0072041E"/>
    <w:rsid w:val="00742356"/>
    <w:rsid w:val="00744F64"/>
    <w:rsid w:val="007512A6"/>
    <w:rsid w:val="007524B7"/>
    <w:rsid w:val="00761336"/>
    <w:rsid w:val="00766CE9"/>
    <w:rsid w:val="00776D00"/>
    <w:rsid w:val="00797694"/>
    <w:rsid w:val="007A2083"/>
    <w:rsid w:val="007A6129"/>
    <w:rsid w:val="007C506D"/>
    <w:rsid w:val="007D532E"/>
    <w:rsid w:val="007F4915"/>
    <w:rsid w:val="008101E0"/>
    <w:rsid w:val="00816B24"/>
    <w:rsid w:val="008262EB"/>
    <w:rsid w:val="00836F45"/>
    <w:rsid w:val="00851FDF"/>
    <w:rsid w:val="0085778D"/>
    <w:rsid w:val="0087081F"/>
    <w:rsid w:val="008844DA"/>
    <w:rsid w:val="008A27D7"/>
    <w:rsid w:val="008A4492"/>
    <w:rsid w:val="008C2179"/>
    <w:rsid w:val="008C386D"/>
    <w:rsid w:val="008D02A5"/>
    <w:rsid w:val="008D44A1"/>
    <w:rsid w:val="008D4984"/>
    <w:rsid w:val="008E6B85"/>
    <w:rsid w:val="008F0217"/>
    <w:rsid w:val="008F3C05"/>
    <w:rsid w:val="00900EC6"/>
    <w:rsid w:val="0091162B"/>
    <w:rsid w:val="00913611"/>
    <w:rsid w:val="009224A9"/>
    <w:rsid w:val="00964C99"/>
    <w:rsid w:val="0097137E"/>
    <w:rsid w:val="0099680F"/>
    <w:rsid w:val="009A6E86"/>
    <w:rsid w:val="009C5D50"/>
    <w:rsid w:val="009D3B1B"/>
    <w:rsid w:val="00A00679"/>
    <w:rsid w:val="00A05967"/>
    <w:rsid w:val="00A0743D"/>
    <w:rsid w:val="00A219CA"/>
    <w:rsid w:val="00A276E8"/>
    <w:rsid w:val="00A475DF"/>
    <w:rsid w:val="00A47FC2"/>
    <w:rsid w:val="00A53866"/>
    <w:rsid w:val="00A9170E"/>
    <w:rsid w:val="00AA0AC3"/>
    <w:rsid w:val="00AB3AF2"/>
    <w:rsid w:val="00AD4CB1"/>
    <w:rsid w:val="00AD77B1"/>
    <w:rsid w:val="00AE398A"/>
    <w:rsid w:val="00AE639C"/>
    <w:rsid w:val="00B53754"/>
    <w:rsid w:val="00B6031D"/>
    <w:rsid w:val="00B638EE"/>
    <w:rsid w:val="00B65F69"/>
    <w:rsid w:val="00B758D7"/>
    <w:rsid w:val="00B804FE"/>
    <w:rsid w:val="00BB706C"/>
    <w:rsid w:val="00BC710B"/>
    <w:rsid w:val="00BE2F92"/>
    <w:rsid w:val="00BE3D22"/>
    <w:rsid w:val="00C100BB"/>
    <w:rsid w:val="00C16DA1"/>
    <w:rsid w:val="00C3094E"/>
    <w:rsid w:val="00C523CE"/>
    <w:rsid w:val="00C55030"/>
    <w:rsid w:val="00C6313F"/>
    <w:rsid w:val="00C6344B"/>
    <w:rsid w:val="00C64ED3"/>
    <w:rsid w:val="00C67E27"/>
    <w:rsid w:val="00C81EA9"/>
    <w:rsid w:val="00C847CF"/>
    <w:rsid w:val="00C90A33"/>
    <w:rsid w:val="00C914DF"/>
    <w:rsid w:val="00C94386"/>
    <w:rsid w:val="00C96156"/>
    <w:rsid w:val="00C97BC7"/>
    <w:rsid w:val="00CA2B13"/>
    <w:rsid w:val="00CA7687"/>
    <w:rsid w:val="00CB0323"/>
    <w:rsid w:val="00CC533F"/>
    <w:rsid w:val="00CD4BB6"/>
    <w:rsid w:val="00D23A26"/>
    <w:rsid w:val="00D23AA4"/>
    <w:rsid w:val="00D25385"/>
    <w:rsid w:val="00D61451"/>
    <w:rsid w:val="00D731F9"/>
    <w:rsid w:val="00DA2FF5"/>
    <w:rsid w:val="00DE1FF1"/>
    <w:rsid w:val="00DE7406"/>
    <w:rsid w:val="00DF4588"/>
    <w:rsid w:val="00DF751D"/>
    <w:rsid w:val="00DF7910"/>
    <w:rsid w:val="00E229CB"/>
    <w:rsid w:val="00E52119"/>
    <w:rsid w:val="00E54F67"/>
    <w:rsid w:val="00E94E39"/>
    <w:rsid w:val="00EA787B"/>
    <w:rsid w:val="00EB0FDB"/>
    <w:rsid w:val="00EC5C45"/>
    <w:rsid w:val="00EE0E49"/>
    <w:rsid w:val="00EF5D03"/>
    <w:rsid w:val="00F01C12"/>
    <w:rsid w:val="00F0367A"/>
    <w:rsid w:val="00F2148B"/>
    <w:rsid w:val="00F24951"/>
    <w:rsid w:val="00F24C2C"/>
    <w:rsid w:val="00F2789E"/>
    <w:rsid w:val="00F359E3"/>
    <w:rsid w:val="00F5484C"/>
    <w:rsid w:val="00F55667"/>
    <w:rsid w:val="00F64212"/>
    <w:rsid w:val="00F77224"/>
    <w:rsid w:val="00F83793"/>
    <w:rsid w:val="00F83EEF"/>
    <w:rsid w:val="00FA0A66"/>
    <w:rsid w:val="00FA645D"/>
    <w:rsid w:val="00FA7B3E"/>
    <w:rsid w:val="00FB3A8A"/>
    <w:rsid w:val="00FE2453"/>
    <w:rsid w:val="022F1B52"/>
    <w:rsid w:val="063D6171"/>
    <w:rsid w:val="07917DFE"/>
    <w:rsid w:val="09AD5803"/>
    <w:rsid w:val="116741F1"/>
    <w:rsid w:val="12251B45"/>
    <w:rsid w:val="18A24A12"/>
    <w:rsid w:val="1A2C1144"/>
    <w:rsid w:val="1AA008D5"/>
    <w:rsid w:val="1CF71512"/>
    <w:rsid w:val="2023748C"/>
    <w:rsid w:val="204D2B13"/>
    <w:rsid w:val="260B6279"/>
    <w:rsid w:val="2F4A43DB"/>
    <w:rsid w:val="3B635472"/>
    <w:rsid w:val="407500AC"/>
    <w:rsid w:val="42842899"/>
    <w:rsid w:val="42FA5E10"/>
    <w:rsid w:val="47A872F6"/>
    <w:rsid w:val="4DA711EF"/>
    <w:rsid w:val="5FCC214C"/>
    <w:rsid w:val="6D7805FA"/>
    <w:rsid w:val="6F525BCF"/>
    <w:rsid w:val="750511DC"/>
    <w:rsid w:val="76CB765F"/>
    <w:rsid w:val="7DAA58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4A"/>
    <w:pPr>
      <w:widowControl w:val="0"/>
      <w:jc w:val="both"/>
    </w:pPr>
    <w:rPr>
      <w:rFonts w:eastAsia="宋体"/>
      <w:kern w:val="2"/>
      <w:sz w:val="21"/>
      <w:szCs w:val="21"/>
    </w:rPr>
  </w:style>
  <w:style w:type="paragraph" w:styleId="5">
    <w:name w:val="heading 5"/>
    <w:basedOn w:val="a"/>
    <w:next w:val="a"/>
    <w:link w:val="5Char"/>
    <w:uiPriority w:val="9"/>
    <w:unhideWhenUsed/>
    <w:qFormat/>
    <w:rsid w:val="000D3F4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D3F4A"/>
    <w:pPr>
      <w:jc w:val="left"/>
    </w:pPr>
  </w:style>
  <w:style w:type="paragraph" w:styleId="a4">
    <w:name w:val="Body Text Indent"/>
    <w:basedOn w:val="a"/>
    <w:qFormat/>
    <w:rsid w:val="000D3F4A"/>
    <w:pPr>
      <w:spacing w:line="360" w:lineRule="auto"/>
      <w:ind w:firstLineChars="200" w:firstLine="560"/>
    </w:pPr>
    <w:rPr>
      <w:rFonts w:ascii="楷体_GB2312" w:eastAsia="楷体_GB2312"/>
      <w:sz w:val="28"/>
      <w:szCs w:val="28"/>
    </w:rPr>
  </w:style>
  <w:style w:type="paragraph" w:styleId="a5">
    <w:name w:val="Plain Text"/>
    <w:basedOn w:val="a"/>
    <w:link w:val="Char0"/>
    <w:qFormat/>
    <w:rsid w:val="000D3F4A"/>
    <w:rPr>
      <w:rFonts w:ascii="宋体" w:hAnsi="Courier New" w:cs="宋体"/>
      <w:kern w:val="0"/>
      <w:sz w:val="20"/>
      <w:szCs w:val="20"/>
    </w:rPr>
  </w:style>
  <w:style w:type="paragraph" w:styleId="a6">
    <w:name w:val="Balloon Text"/>
    <w:basedOn w:val="a"/>
    <w:link w:val="Char1"/>
    <w:uiPriority w:val="99"/>
    <w:semiHidden/>
    <w:unhideWhenUsed/>
    <w:qFormat/>
    <w:rsid w:val="000D3F4A"/>
    <w:rPr>
      <w:sz w:val="18"/>
      <w:szCs w:val="18"/>
    </w:rPr>
  </w:style>
  <w:style w:type="paragraph" w:styleId="a7">
    <w:name w:val="footer"/>
    <w:basedOn w:val="a"/>
    <w:link w:val="Char2"/>
    <w:uiPriority w:val="99"/>
    <w:unhideWhenUsed/>
    <w:qFormat/>
    <w:rsid w:val="000D3F4A"/>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0D3F4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0D3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sid w:val="000D3F4A"/>
    <w:rPr>
      <w:b/>
      <w:bCs/>
    </w:rPr>
  </w:style>
  <w:style w:type="character" w:styleId="aa">
    <w:name w:val="Hyperlink"/>
    <w:basedOn w:val="a0"/>
    <w:uiPriority w:val="99"/>
    <w:unhideWhenUsed/>
    <w:qFormat/>
    <w:rsid w:val="000D3F4A"/>
    <w:rPr>
      <w:color w:val="0563C1" w:themeColor="hyperlink"/>
      <w:u w:val="single"/>
    </w:rPr>
  </w:style>
  <w:style w:type="character" w:styleId="ab">
    <w:name w:val="annotation reference"/>
    <w:basedOn w:val="a0"/>
    <w:uiPriority w:val="99"/>
    <w:semiHidden/>
    <w:unhideWhenUsed/>
    <w:qFormat/>
    <w:rsid w:val="000D3F4A"/>
    <w:rPr>
      <w:sz w:val="21"/>
      <w:szCs w:val="21"/>
    </w:rPr>
  </w:style>
  <w:style w:type="character" w:customStyle="1" w:styleId="Char0">
    <w:name w:val="纯文本 Char"/>
    <w:basedOn w:val="a0"/>
    <w:link w:val="a5"/>
    <w:qFormat/>
    <w:rsid w:val="000D3F4A"/>
    <w:rPr>
      <w:rFonts w:ascii="宋体" w:eastAsia="宋体" w:hAnsi="Courier New" w:cs="宋体"/>
      <w:kern w:val="0"/>
      <w:sz w:val="20"/>
      <w:szCs w:val="20"/>
    </w:rPr>
  </w:style>
  <w:style w:type="character" w:customStyle="1" w:styleId="HTMLChar">
    <w:name w:val="HTML 预设格式 Char"/>
    <w:basedOn w:val="a0"/>
    <w:link w:val="HTML"/>
    <w:qFormat/>
    <w:rsid w:val="000D3F4A"/>
    <w:rPr>
      <w:rFonts w:ascii="宋体" w:eastAsia="宋体" w:hAnsi="宋体" w:cs="宋体"/>
      <w:kern w:val="0"/>
      <w:sz w:val="24"/>
      <w:szCs w:val="24"/>
    </w:rPr>
  </w:style>
  <w:style w:type="character" w:customStyle="1" w:styleId="fontstyle01">
    <w:name w:val="fontstyle01"/>
    <w:basedOn w:val="a0"/>
    <w:qFormat/>
    <w:rsid w:val="000D3F4A"/>
    <w:rPr>
      <w:rFonts w:ascii="微软雅黑" w:eastAsia="微软雅黑" w:hAnsi="微软雅黑" w:hint="eastAsia"/>
      <w:color w:val="000000"/>
      <w:sz w:val="24"/>
      <w:szCs w:val="24"/>
    </w:rPr>
  </w:style>
  <w:style w:type="paragraph" w:styleId="ac">
    <w:name w:val="List Paragraph"/>
    <w:basedOn w:val="a"/>
    <w:uiPriority w:val="34"/>
    <w:qFormat/>
    <w:rsid w:val="000D3F4A"/>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0D3F4A"/>
    <w:pPr>
      <w:ind w:firstLineChars="200" w:firstLine="420"/>
    </w:pPr>
    <w:rPr>
      <w:sz w:val="28"/>
      <w:szCs w:val="20"/>
    </w:rPr>
  </w:style>
  <w:style w:type="character" w:customStyle="1" w:styleId="Char3">
    <w:name w:val="页眉 Char"/>
    <w:basedOn w:val="a0"/>
    <w:link w:val="a8"/>
    <w:uiPriority w:val="99"/>
    <w:qFormat/>
    <w:rsid w:val="000D3F4A"/>
    <w:rPr>
      <w:rFonts w:ascii="Times New Roman" w:eastAsia="宋体" w:hAnsi="Times New Roman" w:cs="Times New Roman"/>
      <w:sz w:val="18"/>
      <w:szCs w:val="18"/>
    </w:rPr>
  </w:style>
  <w:style w:type="character" w:customStyle="1" w:styleId="Char2">
    <w:name w:val="页脚 Char"/>
    <w:basedOn w:val="a0"/>
    <w:link w:val="a7"/>
    <w:uiPriority w:val="99"/>
    <w:qFormat/>
    <w:rsid w:val="000D3F4A"/>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D3F4A"/>
    <w:rPr>
      <w:rFonts w:ascii="Times New Roman" w:eastAsia="宋体" w:hAnsi="Times New Roman" w:cs="Times New Roman"/>
      <w:sz w:val="18"/>
      <w:szCs w:val="18"/>
    </w:rPr>
  </w:style>
  <w:style w:type="character" w:customStyle="1" w:styleId="5Char">
    <w:name w:val="标题 5 Char"/>
    <w:basedOn w:val="a0"/>
    <w:link w:val="5"/>
    <w:uiPriority w:val="9"/>
    <w:qFormat/>
    <w:rsid w:val="000D3F4A"/>
    <w:rPr>
      <w:rFonts w:ascii="Times New Roman" w:eastAsia="宋体" w:hAnsi="Times New Roman" w:cs="Times New Roman"/>
      <w:b/>
      <w:bCs/>
      <w:sz w:val="28"/>
      <w:szCs w:val="28"/>
    </w:rPr>
  </w:style>
  <w:style w:type="character" w:customStyle="1" w:styleId="Char">
    <w:name w:val="批注文字 Char"/>
    <w:basedOn w:val="a0"/>
    <w:link w:val="a3"/>
    <w:uiPriority w:val="99"/>
    <w:semiHidden/>
    <w:qFormat/>
    <w:rsid w:val="000D3F4A"/>
    <w:rPr>
      <w:rFonts w:ascii="Times New Roman" w:eastAsia="宋体" w:hAnsi="Times New Roman" w:cs="Times New Roman"/>
      <w:szCs w:val="21"/>
    </w:rPr>
  </w:style>
  <w:style w:type="character" w:customStyle="1" w:styleId="Char4">
    <w:name w:val="批注主题 Char"/>
    <w:basedOn w:val="Char"/>
    <w:link w:val="a9"/>
    <w:uiPriority w:val="99"/>
    <w:semiHidden/>
    <w:qFormat/>
    <w:rsid w:val="000D3F4A"/>
    <w:rPr>
      <w:rFonts w:ascii="Times New Roman" w:eastAsia="宋体" w:hAnsi="Times New Roman" w:cs="Times New Roman"/>
      <w:b/>
      <w:bCs/>
      <w:szCs w:val="21"/>
    </w:rPr>
  </w:style>
  <w:style w:type="character" w:customStyle="1" w:styleId="font11">
    <w:name w:val="font11"/>
    <w:basedOn w:val="a0"/>
    <w:qFormat/>
    <w:rsid w:val="000D3F4A"/>
    <w:rPr>
      <w:rFonts w:ascii="Calibri" w:hAnsi="Calibri" w:cs="Calibri"/>
      <w:b/>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cp:revision>
  <dcterms:created xsi:type="dcterms:W3CDTF">2020-06-29T07:17:00Z</dcterms:created>
  <dcterms:modified xsi:type="dcterms:W3CDTF">2020-06-29T07:25:00Z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