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7B5" w:rsidRDefault="00F103BC">
      <w:pPr>
        <w:spacing w:line="360" w:lineRule="auto"/>
        <w:jc w:val="center"/>
        <w:rPr>
          <w:b/>
          <w:sz w:val="36"/>
          <w:szCs w:val="36"/>
        </w:rPr>
      </w:pPr>
      <w:r>
        <w:rPr>
          <w:rFonts w:hint="eastAsia"/>
          <w:b/>
          <w:sz w:val="36"/>
          <w:szCs w:val="36"/>
        </w:rPr>
        <w:t>巴彦淖尔区域铺装工程</w:t>
      </w:r>
      <w:r w:rsidR="000510F8">
        <w:rPr>
          <w:rFonts w:hint="eastAsia"/>
          <w:b/>
          <w:sz w:val="36"/>
          <w:szCs w:val="36"/>
        </w:rPr>
        <w:t>（二）</w:t>
      </w:r>
    </w:p>
    <w:p w:rsidR="006917B5" w:rsidRDefault="00570445">
      <w:pPr>
        <w:spacing w:line="360" w:lineRule="auto"/>
        <w:jc w:val="center"/>
        <w:rPr>
          <w:b/>
          <w:sz w:val="36"/>
          <w:szCs w:val="36"/>
        </w:rPr>
      </w:pPr>
      <w:r>
        <w:rPr>
          <w:rFonts w:hint="eastAsia"/>
          <w:b/>
          <w:sz w:val="36"/>
          <w:szCs w:val="36"/>
        </w:rPr>
        <w:t>分包商招标公告</w:t>
      </w:r>
    </w:p>
    <w:p w:rsidR="006917B5" w:rsidRDefault="00570445">
      <w:pPr>
        <w:numPr>
          <w:ilvl w:val="0"/>
          <w:numId w:val="1"/>
        </w:numPr>
        <w:spacing w:line="360" w:lineRule="auto"/>
        <w:jc w:val="left"/>
        <w:rPr>
          <w:rFonts w:ascii="宋体" w:cs="宋体"/>
          <w:sz w:val="24"/>
        </w:rPr>
      </w:pPr>
      <w:r>
        <w:rPr>
          <w:rFonts w:ascii="宋体" w:hAnsi="宋体" w:hint="eastAsia"/>
          <w:b/>
          <w:sz w:val="24"/>
        </w:rPr>
        <w:t>招标人：</w:t>
      </w:r>
      <w:r>
        <w:rPr>
          <w:rFonts w:ascii="宋体" w:hAnsi="宋体" w:cs="宋体" w:hint="eastAsia"/>
          <w:sz w:val="24"/>
        </w:rPr>
        <w:t>内蒙古蒙草生态环境（集团）股份有限公司</w:t>
      </w:r>
    </w:p>
    <w:p w:rsidR="006917B5" w:rsidRDefault="00570445">
      <w:pPr>
        <w:spacing w:line="360" w:lineRule="auto"/>
        <w:jc w:val="left"/>
        <w:rPr>
          <w:rFonts w:ascii="宋体"/>
          <w:b/>
          <w:sz w:val="24"/>
        </w:rPr>
      </w:pPr>
      <w:r>
        <w:rPr>
          <w:rFonts w:ascii="宋体" w:hAnsi="宋体" w:hint="eastAsia"/>
          <w:b/>
          <w:sz w:val="24"/>
        </w:rPr>
        <w:t>二、项目概况</w:t>
      </w:r>
    </w:p>
    <w:p w:rsidR="006917B5" w:rsidRDefault="00570445">
      <w:pPr>
        <w:spacing w:line="360" w:lineRule="auto"/>
        <w:rPr>
          <w:rFonts w:ascii="宋体" w:hAnsi="宋体" w:cs="宋体"/>
          <w:sz w:val="24"/>
        </w:rPr>
      </w:pPr>
      <w:bookmarkStart w:id="0" w:name="_Toc27998"/>
      <w:bookmarkStart w:id="1" w:name="_Toc394566971"/>
      <w:bookmarkStart w:id="2" w:name="_Toc26948"/>
      <w:r>
        <w:rPr>
          <w:rFonts w:ascii="宋体" w:hAnsi="宋体" w:cs="宋体" w:hint="eastAsia"/>
          <w:b/>
          <w:bCs/>
          <w:sz w:val="24"/>
        </w:rPr>
        <w:t>（一）工程名称</w:t>
      </w:r>
      <w:r>
        <w:rPr>
          <w:rFonts w:ascii="宋体" w:hAnsi="宋体" w:cs="宋体" w:hint="eastAsia"/>
          <w:sz w:val="24"/>
        </w:rPr>
        <w:t>：</w:t>
      </w:r>
      <w:bookmarkEnd w:id="0"/>
      <w:bookmarkEnd w:id="1"/>
      <w:bookmarkEnd w:id="2"/>
      <w:r w:rsidR="00F103BC">
        <w:rPr>
          <w:rFonts w:ascii="宋体" w:hAnsi="宋体" w:cs="宋体" w:hint="eastAsia"/>
          <w:sz w:val="24"/>
        </w:rPr>
        <w:t>巴彦淖尔</w:t>
      </w:r>
      <w:r>
        <w:rPr>
          <w:rFonts w:ascii="宋体" w:hAnsi="宋体" w:cs="宋体" w:hint="eastAsia"/>
          <w:sz w:val="24"/>
        </w:rPr>
        <w:t>区域铺装工程</w:t>
      </w:r>
      <w:r w:rsidR="000510F8">
        <w:rPr>
          <w:rFonts w:ascii="宋体" w:hAnsi="宋体" w:cs="宋体" w:hint="eastAsia"/>
          <w:sz w:val="24"/>
        </w:rPr>
        <w:t>（二）</w:t>
      </w:r>
    </w:p>
    <w:p w:rsidR="006917B5" w:rsidRDefault="00570445">
      <w:pPr>
        <w:spacing w:line="360" w:lineRule="auto"/>
        <w:rPr>
          <w:rFonts w:ascii="宋体" w:cs="宋体"/>
          <w:sz w:val="24"/>
        </w:rPr>
      </w:pPr>
      <w:r>
        <w:rPr>
          <w:rFonts w:ascii="宋体" w:hAnsi="宋体" w:cs="宋体" w:hint="eastAsia"/>
          <w:b/>
          <w:bCs/>
          <w:sz w:val="24"/>
        </w:rPr>
        <w:t>（二）项目编号</w:t>
      </w:r>
      <w:r>
        <w:rPr>
          <w:rFonts w:ascii="宋体" w:hAnsi="宋体" w:cs="宋体" w:hint="eastAsia"/>
          <w:sz w:val="24"/>
        </w:rPr>
        <w:t>：</w:t>
      </w:r>
      <w:r>
        <w:rPr>
          <w:rFonts w:hint="eastAsia"/>
          <w:sz w:val="24"/>
        </w:rPr>
        <w:t>MCSTHJ-2017-GCFB01</w:t>
      </w:r>
      <w:r w:rsidR="000510F8">
        <w:rPr>
          <w:rFonts w:hint="eastAsia"/>
          <w:sz w:val="24"/>
        </w:rPr>
        <w:t>7</w:t>
      </w:r>
    </w:p>
    <w:p w:rsidR="006917B5" w:rsidRDefault="00570445">
      <w:pPr>
        <w:spacing w:line="360" w:lineRule="auto"/>
        <w:rPr>
          <w:rFonts w:ascii="宋体" w:cs="宋体"/>
          <w:sz w:val="24"/>
        </w:rPr>
      </w:pPr>
      <w:r>
        <w:rPr>
          <w:rFonts w:ascii="宋体" w:hAnsi="宋体" w:cs="宋体" w:hint="eastAsia"/>
          <w:b/>
          <w:bCs/>
          <w:sz w:val="24"/>
        </w:rPr>
        <w:t>（三）工程地点</w:t>
      </w:r>
      <w:r>
        <w:rPr>
          <w:rFonts w:ascii="宋体" w:hAnsi="宋体" w:cs="宋体" w:hint="eastAsia"/>
          <w:sz w:val="24"/>
        </w:rPr>
        <w:t>：</w:t>
      </w:r>
      <w:r w:rsidR="00F103BC">
        <w:rPr>
          <w:rFonts w:ascii="宋体" w:hAnsi="宋体" w:cs="宋体" w:hint="eastAsia"/>
          <w:sz w:val="24"/>
        </w:rPr>
        <w:t>巴彦淖尔</w:t>
      </w:r>
    </w:p>
    <w:p w:rsidR="006917B5" w:rsidRDefault="00570445">
      <w:pPr>
        <w:spacing w:line="360" w:lineRule="auto"/>
        <w:outlineLvl w:val="1"/>
        <w:rPr>
          <w:rFonts w:ascii="宋体" w:cs="宋体"/>
          <w:b/>
          <w:bCs/>
          <w:sz w:val="24"/>
        </w:rPr>
      </w:pPr>
      <w:r>
        <w:rPr>
          <w:rFonts w:ascii="宋体" w:hAnsi="宋体" w:cs="宋体" w:hint="eastAsia"/>
          <w:b/>
          <w:bCs/>
          <w:sz w:val="24"/>
        </w:rPr>
        <w:t>（四）项目概况：</w:t>
      </w:r>
    </w:p>
    <w:p w:rsidR="00BF4D09" w:rsidRPr="003013A5" w:rsidRDefault="0061513D">
      <w:pPr>
        <w:spacing w:line="360" w:lineRule="auto"/>
        <w:rPr>
          <w:rFonts w:ascii="宋体" w:hAnsi="宋体" w:cs="宋体"/>
          <w:sz w:val="24"/>
        </w:rPr>
      </w:pPr>
      <w:r>
        <w:rPr>
          <w:rFonts w:ascii="宋体" w:hAnsi="宋体" w:cs="宋体" w:hint="eastAsia"/>
          <w:sz w:val="24"/>
        </w:rPr>
        <w:t xml:space="preserve">    </w:t>
      </w:r>
      <w:r w:rsidR="00570445" w:rsidRPr="00F82FE0">
        <w:rPr>
          <w:rFonts w:ascii="宋体" w:hAnsi="宋体" w:cs="宋体" w:hint="eastAsia"/>
          <w:sz w:val="24"/>
        </w:rPr>
        <w:t>项目地点位于</w:t>
      </w:r>
      <w:r w:rsidR="00F103BC">
        <w:rPr>
          <w:rFonts w:ascii="宋体" w:hAnsi="宋体" w:cs="宋体" w:hint="eastAsia"/>
          <w:sz w:val="24"/>
        </w:rPr>
        <w:t>巴彦淖尔</w:t>
      </w:r>
      <w:r w:rsidR="00570445" w:rsidRPr="00F82FE0">
        <w:rPr>
          <w:rFonts w:ascii="宋体" w:cs="宋体"/>
          <w:sz w:val="24"/>
        </w:rPr>
        <w:t>,</w:t>
      </w:r>
      <w:r w:rsidR="00F103BC">
        <w:rPr>
          <w:rFonts w:ascii="宋体" w:hAnsi="宋体" w:cs="宋体" w:hint="eastAsia"/>
          <w:sz w:val="24"/>
        </w:rPr>
        <w:t>现对铺装工程进行分包商招标</w:t>
      </w:r>
      <w:r w:rsidR="00F103BC" w:rsidRPr="003013A5">
        <w:rPr>
          <w:rFonts w:ascii="宋体" w:hAnsi="宋体" w:cs="宋体" w:hint="eastAsia"/>
          <w:sz w:val="24"/>
        </w:rPr>
        <w:t>（包工包料），铺装工程施工面积约为</w:t>
      </w:r>
      <w:r w:rsidR="00F66F57">
        <w:rPr>
          <w:rFonts w:ascii="宋体" w:hAnsi="宋体" w:cs="宋体" w:hint="eastAsia"/>
          <w:sz w:val="24"/>
        </w:rPr>
        <w:t>36</w:t>
      </w:r>
      <w:r w:rsidR="000510F8">
        <w:rPr>
          <w:rFonts w:ascii="宋体" w:hAnsi="宋体" w:cs="宋体" w:hint="eastAsia"/>
          <w:sz w:val="24"/>
        </w:rPr>
        <w:t>000平方米（</w:t>
      </w:r>
      <w:proofErr w:type="gramStart"/>
      <w:r w:rsidR="000510F8">
        <w:rPr>
          <w:rFonts w:ascii="宋体" w:hAnsi="宋体" w:cs="宋体" w:hint="eastAsia"/>
          <w:sz w:val="24"/>
        </w:rPr>
        <w:t>数量为暂估量</w:t>
      </w:r>
      <w:proofErr w:type="gramEnd"/>
      <w:r w:rsidR="000510F8">
        <w:rPr>
          <w:rFonts w:ascii="宋体" w:hAnsi="宋体" w:cs="宋体" w:hint="eastAsia"/>
          <w:sz w:val="24"/>
        </w:rPr>
        <w:t>，结算</w:t>
      </w:r>
      <w:r w:rsidR="009E6590">
        <w:rPr>
          <w:rFonts w:ascii="宋体" w:hAnsi="宋体" w:cs="宋体" w:hint="eastAsia"/>
          <w:sz w:val="24"/>
        </w:rPr>
        <w:t>以</w:t>
      </w:r>
      <w:r w:rsidR="000510F8">
        <w:rPr>
          <w:rFonts w:ascii="宋体" w:hAnsi="宋体" w:cs="宋体" w:hint="eastAsia"/>
          <w:sz w:val="24"/>
        </w:rPr>
        <w:t>实际发生量为准）</w:t>
      </w:r>
      <w:r w:rsidR="00570445" w:rsidRPr="003013A5">
        <w:rPr>
          <w:rFonts w:ascii="宋体" w:hAnsi="宋体" w:cs="宋体" w:hint="eastAsia"/>
          <w:sz w:val="24"/>
        </w:rPr>
        <w:t>。</w:t>
      </w:r>
      <w:r w:rsidR="00BF4D09" w:rsidRPr="003013A5">
        <w:rPr>
          <w:rFonts w:ascii="宋体" w:hAnsi="宋体" w:cs="宋体" w:hint="eastAsia"/>
          <w:sz w:val="24"/>
        </w:rPr>
        <w:t>主要工作</w:t>
      </w:r>
      <w:r w:rsidR="00EE18FC" w:rsidRPr="003013A5">
        <w:rPr>
          <w:rFonts w:ascii="宋体" w:hAnsi="宋体" w:cs="宋体" w:hint="eastAsia"/>
          <w:sz w:val="24"/>
        </w:rPr>
        <w:t>内容</w:t>
      </w:r>
      <w:r w:rsidR="00BF4D09" w:rsidRPr="003013A5">
        <w:rPr>
          <w:rFonts w:ascii="宋体" w:hAnsi="宋体" w:cs="宋体" w:hint="eastAsia"/>
          <w:sz w:val="24"/>
        </w:rPr>
        <w:t>为</w:t>
      </w:r>
      <w:r w:rsidR="000510F8">
        <w:rPr>
          <w:rFonts w:ascii="宋体" w:hAnsi="宋体" w:cs="宋体" w:hint="eastAsia"/>
          <w:sz w:val="24"/>
        </w:rPr>
        <w:t>测量放线、土方开挖、土方外运、</w:t>
      </w:r>
      <w:proofErr w:type="gramStart"/>
      <w:r w:rsidR="000510F8">
        <w:rPr>
          <w:rFonts w:ascii="宋体" w:hAnsi="宋体" w:cs="宋体" w:hint="eastAsia"/>
          <w:sz w:val="24"/>
        </w:rPr>
        <w:t>素土夯实</w:t>
      </w:r>
      <w:proofErr w:type="gramEnd"/>
      <w:r w:rsidR="000510F8">
        <w:rPr>
          <w:rFonts w:ascii="宋体" w:hAnsi="宋体" w:cs="宋体" w:hint="eastAsia"/>
          <w:sz w:val="24"/>
        </w:rPr>
        <w:t>、基层处理、砂石垫层、混凝土垫层、钢筋混凝土构件、面层铺装、成品保护</w:t>
      </w:r>
      <w:r w:rsidR="00BF4D09" w:rsidRPr="003013A5">
        <w:rPr>
          <w:rFonts w:ascii="宋体" w:hAnsi="宋体" w:cs="宋体" w:hint="eastAsia"/>
          <w:sz w:val="24"/>
        </w:rPr>
        <w:t>。</w:t>
      </w:r>
    </w:p>
    <w:p w:rsidR="006917B5" w:rsidRPr="003013A5" w:rsidRDefault="00570445">
      <w:pPr>
        <w:spacing w:line="360" w:lineRule="auto"/>
        <w:rPr>
          <w:rFonts w:ascii="宋体" w:hAnsi="宋体" w:cs="宋体"/>
          <w:b/>
          <w:bCs/>
          <w:sz w:val="24"/>
        </w:rPr>
      </w:pPr>
      <w:r w:rsidRPr="003013A5">
        <w:rPr>
          <w:rFonts w:ascii="宋体" w:hAnsi="宋体" w:cs="宋体" w:hint="eastAsia"/>
          <w:b/>
          <w:bCs/>
          <w:sz w:val="24"/>
        </w:rPr>
        <w:t>（五）工作内容：</w:t>
      </w:r>
    </w:p>
    <w:p w:rsidR="000510F8" w:rsidRDefault="000510F8" w:rsidP="000510F8">
      <w:pPr>
        <w:numPr>
          <w:ilvl w:val="0"/>
          <w:numId w:val="4"/>
        </w:numPr>
        <w:spacing w:line="360" w:lineRule="auto"/>
        <w:outlineLvl w:val="1"/>
        <w:rPr>
          <w:rFonts w:ascii="宋体" w:hAnsi="宋体" w:cs="宋体"/>
          <w:sz w:val="24"/>
        </w:rPr>
      </w:pPr>
      <w:r>
        <w:rPr>
          <w:rFonts w:ascii="宋体" w:hAnsi="宋体" w:cs="宋体" w:hint="eastAsia"/>
          <w:sz w:val="24"/>
        </w:rPr>
        <w:t>所有人员配备，施工材料、工机具的采购、送检、报备及相关费用。</w:t>
      </w:r>
    </w:p>
    <w:p w:rsidR="000510F8" w:rsidRDefault="000510F8" w:rsidP="000510F8">
      <w:pPr>
        <w:numPr>
          <w:ilvl w:val="0"/>
          <w:numId w:val="4"/>
        </w:numPr>
        <w:spacing w:line="360" w:lineRule="auto"/>
        <w:outlineLvl w:val="1"/>
        <w:rPr>
          <w:rFonts w:ascii="宋体" w:hAnsi="宋体" w:cs="宋体"/>
          <w:sz w:val="24"/>
        </w:rPr>
      </w:pPr>
      <w:r>
        <w:rPr>
          <w:rFonts w:ascii="宋体" w:hAnsi="宋体" w:cs="宋体" w:hint="eastAsia"/>
          <w:sz w:val="24"/>
        </w:rPr>
        <w:t>施工组织设计，施工方案及所有施工资料的编制、报备及相关费用。</w:t>
      </w:r>
    </w:p>
    <w:p w:rsidR="000510F8" w:rsidRDefault="000510F8" w:rsidP="000510F8">
      <w:pPr>
        <w:numPr>
          <w:ilvl w:val="0"/>
          <w:numId w:val="4"/>
        </w:numPr>
        <w:spacing w:line="360" w:lineRule="auto"/>
        <w:outlineLvl w:val="1"/>
        <w:rPr>
          <w:rFonts w:ascii="宋体" w:hAnsi="宋体" w:cs="宋体"/>
          <w:sz w:val="24"/>
        </w:rPr>
      </w:pPr>
      <w:r>
        <w:rPr>
          <w:rFonts w:ascii="宋体" w:hAnsi="宋体" w:cs="宋体" w:hint="eastAsia"/>
          <w:sz w:val="24"/>
        </w:rPr>
        <w:t>测量放线、土方开挖、土方外运、</w:t>
      </w:r>
      <w:proofErr w:type="gramStart"/>
      <w:r>
        <w:rPr>
          <w:rFonts w:ascii="宋体" w:hAnsi="宋体" w:cs="宋体" w:hint="eastAsia"/>
          <w:sz w:val="24"/>
        </w:rPr>
        <w:t>素土夯实</w:t>
      </w:r>
      <w:proofErr w:type="gramEnd"/>
      <w:r>
        <w:rPr>
          <w:rFonts w:ascii="宋体" w:hAnsi="宋体" w:cs="宋体" w:hint="eastAsia"/>
          <w:sz w:val="24"/>
        </w:rPr>
        <w:t>、基层处理、砂石垫层、混凝土垫层、钢筋混凝土构件、面层铺装、成品保护。</w:t>
      </w:r>
    </w:p>
    <w:p w:rsidR="000510F8" w:rsidRDefault="000510F8" w:rsidP="000510F8">
      <w:pPr>
        <w:numPr>
          <w:ilvl w:val="0"/>
          <w:numId w:val="4"/>
        </w:numPr>
        <w:spacing w:line="360" w:lineRule="auto"/>
        <w:outlineLvl w:val="1"/>
        <w:rPr>
          <w:rFonts w:ascii="宋体" w:hAnsi="宋体" w:cs="宋体"/>
          <w:sz w:val="24"/>
        </w:rPr>
      </w:pPr>
      <w:r>
        <w:rPr>
          <w:rFonts w:ascii="宋体" w:hAnsi="宋体" w:cs="宋体" w:hint="eastAsia"/>
          <w:sz w:val="24"/>
        </w:rPr>
        <w:t>安全文明施工及相关费用。</w:t>
      </w:r>
    </w:p>
    <w:p w:rsidR="006917B5" w:rsidRPr="003013A5" w:rsidRDefault="00570445" w:rsidP="000510F8">
      <w:pPr>
        <w:spacing w:line="360" w:lineRule="auto"/>
        <w:outlineLvl w:val="1"/>
        <w:rPr>
          <w:rFonts w:ascii="宋体" w:cs="宋体"/>
          <w:sz w:val="24"/>
        </w:rPr>
      </w:pPr>
      <w:r w:rsidRPr="003013A5">
        <w:rPr>
          <w:rFonts w:ascii="宋体" w:hAnsi="宋体" w:cs="宋体" w:hint="eastAsia"/>
          <w:b/>
          <w:sz w:val="24"/>
        </w:rPr>
        <w:t>注：以上具体工程量详见招标文件工程量清单</w:t>
      </w:r>
    </w:p>
    <w:p w:rsidR="006917B5" w:rsidRPr="003013A5" w:rsidRDefault="00570445">
      <w:pPr>
        <w:spacing w:line="360" w:lineRule="auto"/>
        <w:outlineLvl w:val="1"/>
        <w:rPr>
          <w:rFonts w:ascii="宋体" w:cs="宋体"/>
          <w:b/>
          <w:bCs/>
          <w:sz w:val="24"/>
        </w:rPr>
      </w:pPr>
      <w:r w:rsidRPr="003013A5">
        <w:rPr>
          <w:rFonts w:ascii="宋体" w:hAnsi="宋体" w:cs="宋体" w:hint="eastAsia"/>
          <w:b/>
          <w:bCs/>
          <w:sz w:val="24"/>
        </w:rPr>
        <w:t>（六）工期：</w:t>
      </w:r>
      <w:r w:rsidR="00313611" w:rsidRPr="003013A5">
        <w:rPr>
          <w:rFonts w:ascii="宋体" w:hAnsi="宋体" w:cs="宋体" w:hint="eastAsia"/>
          <w:b/>
          <w:bCs/>
          <w:sz w:val="24"/>
        </w:rPr>
        <w:t>5</w:t>
      </w:r>
      <w:r w:rsidR="000C12E6">
        <w:rPr>
          <w:rFonts w:ascii="宋体" w:hAnsi="宋体" w:cs="宋体" w:hint="eastAsia"/>
          <w:b/>
          <w:bCs/>
          <w:sz w:val="24"/>
        </w:rPr>
        <w:t>1</w:t>
      </w:r>
      <w:r w:rsidRPr="003013A5">
        <w:rPr>
          <w:rFonts w:ascii="宋体" w:hAnsi="宋体" w:cs="宋体" w:hint="eastAsia"/>
          <w:b/>
          <w:bCs/>
          <w:sz w:val="24"/>
        </w:rPr>
        <w:t>日历天</w:t>
      </w:r>
    </w:p>
    <w:p w:rsidR="006917B5" w:rsidRPr="003013A5" w:rsidRDefault="00570445">
      <w:pPr>
        <w:spacing w:line="360" w:lineRule="auto"/>
        <w:outlineLvl w:val="1"/>
        <w:rPr>
          <w:rFonts w:ascii="宋体" w:cs="宋体"/>
          <w:sz w:val="24"/>
        </w:rPr>
      </w:pPr>
      <w:r w:rsidRPr="003013A5">
        <w:rPr>
          <w:rFonts w:ascii="宋体" w:hAnsi="宋体" w:cs="宋体" w:hint="eastAsia"/>
          <w:sz w:val="24"/>
        </w:rPr>
        <w:t>计划开工日期：</w:t>
      </w:r>
      <w:r w:rsidRPr="003013A5">
        <w:rPr>
          <w:rFonts w:ascii="宋体" w:hAnsi="宋体" w:cs="宋体"/>
          <w:sz w:val="24"/>
        </w:rPr>
        <w:t>2017</w:t>
      </w:r>
      <w:r w:rsidRPr="003013A5">
        <w:rPr>
          <w:rFonts w:ascii="宋体" w:hAnsi="宋体" w:cs="宋体" w:hint="eastAsia"/>
          <w:sz w:val="24"/>
        </w:rPr>
        <w:t>年</w:t>
      </w:r>
      <w:r w:rsidR="00F82FE0" w:rsidRPr="003013A5">
        <w:rPr>
          <w:rFonts w:ascii="宋体" w:hAnsi="宋体" w:cs="宋体" w:hint="eastAsia"/>
          <w:sz w:val="24"/>
        </w:rPr>
        <w:t>8</w:t>
      </w:r>
      <w:r w:rsidRPr="003013A5">
        <w:rPr>
          <w:rFonts w:ascii="宋体" w:hAnsi="宋体" w:cs="宋体" w:hint="eastAsia"/>
          <w:sz w:val="24"/>
        </w:rPr>
        <w:t>月</w:t>
      </w:r>
      <w:r w:rsidR="0086096A" w:rsidRPr="003013A5">
        <w:rPr>
          <w:rFonts w:ascii="宋体" w:hAnsi="宋体" w:cs="宋体" w:hint="eastAsia"/>
          <w:sz w:val="24"/>
        </w:rPr>
        <w:t>1</w:t>
      </w:r>
      <w:r w:rsidR="000C12E6">
        <w:rPr>
          <w:rFonts w:ascii="宋体" w:hAnsi="宋体" w:cs="宋体" w:hint="eastAsia"/>
          <w:sz w:val="24"/>
        </w:rPr>
        <w:t>1</w:t>
      </w:r>
      <w:r w:rsidRPr="003013A5">
        <w:rPr>
          <w:rFonts w:ascii="宋体" w:hAnsi="宋体" w:cs="宋体" w:hint="eastAsia"/>
          <w:sz w:val="24"/>
        </w:rPr>
        <w:t>日</w:t>
      </w:r>
    </w:p>
    <w:p w:rsidR="006917B5" w:rsidRPr="003013A5" w:rsidRDefault="00570445">
      <w:pPr>
        <w:spacing w:line="360" w:lineRule="auto"/>
        <w:jc w:val="left"/>
        <w:outlineLvl w:val="1"/>
        <w:rPr>
          <w:rFonts w:ascii="宋体" w:cs="宋体"/>
          <w:sz w:val="24"/>
        </w:rPr>
      </w:pPr>
      <w:r w:rsidRPr="003013A5">
        <w:rPr>
          <w:rFonts w:ascii="宋体" w:hAnsi="宋体" w:cs="宋体" w:hint="eastAsia"/>
          <w:sz w:val="24"/>
        </w:rPr>
        <w:t>计划竣工日期：</w:t>
      </w:r>
      <w:r w:rsidRPr="003013A5">
        <w:rPr>
          <w:rFonts w:ascii="宋体" w:hAnsi="宋体" w:cs="宋体"/>
          <w:sz w:val="24"/>
        </w:rPr>
        <w:t>2017</w:t>
      </w:r>
      <w:r w:rsidRPr="003013A5">
        <w:rPr>
          <w:rFonts w:ascii="宋体" w:hAnsi="宋体" w:cs="宋体" w:hint="eastAsia"/>
          <w:sz w:val="24"/>
        </w:rPr>
        <w:t>年</w:t>
      </w:r>
      <w:r w:rsidR="00F82FE0" w:rsidRPr="003013A5">
        <w:rPr>
          <w:rFonts w:ascii="宋体" w:hAnsi="宋体" w:cs="宋体" w:hint="eastAsia"/>
          <w:sz w:val="24"/>
        </w:rPr>
        <w:t>9</w:t>
      </w:r>
      <w:r w:rsidRPr="003013A5">
        <w:rPr>
          <w:rFonts w:ascii="宋体" w:hAnsi="宋体" w:cs="宋体" w:hint="eastAsia"/>
          <w:sz w:val="24"/>
        </w:rPr>
        <w:t>月</w:t>
      </w:r>
      <w:r w:rsidR="0086096A" w:rsidRPr="003013A5">
        <w:rPr>
          <w:rFonts w:ascii="宋体" w:hAnsi="宋体" w:cs="宋体" w:hint="eastAsia"/>
          <w:sz w:val="24"/>
        </w:rPr>
        <w:t>30</w:t>
      </w:r>
      <w:r w:rsidRPr="003013A5">
        <w:rPr>
          <w:rFonts w:ascii="宋体" w:hAnsi="宋体" w:cs="宋体" w:hint="eastAsia"/>
          <w:sz w:val="24"/>
        </w:rPr>
        <w:t>日</w:t>
      </w:r>
    </w:p>
    <w:p w:rsidR="006917B5" w:rsidRPr="003013A5" w:rsidRDefault="00570445">
      <w:pPr>
        <w:numPr>
          <w:ilvl w:val="0"/>
          <w:numId w:val="2"/>
        </w:numPr>
        <w:spacing w:line="360" w:lineRule="auto"/>
        <w:jc w:val="left"/>
        <w:rPr>
          <w:rFonts w:ascii="宋体"/>
          <w:b/>
          <w:sz w:val="24"/>
        </w:rPr>
      </w:pPr>
      <w:r w:rsidRPr="003013A5">
        <w:rPr>
          <w:rFonts w:ascii="宋体" w:hAnsi="宋体" w:hint="eastAsia"/>
          <w:b/>
          <w:sz w:val="24"/>
        </w:rPr>
        <w:t>质量及技术要求</w:t>
      </w:r>
    </w:p>
    <w:p w:rsidR="000510F8" w:rsidRDefault="000510F8" w:rsidP="000510F8">
      <w:pPr>
        <w:spacing w:line="360" w:lineRule="auto"/>
        <w:rPr>
          <w:rFonts w:ascii="宋体" w:hAnsi="宋体"/>
          <w:sz w:val="24"/>
        </w:rPr>
      </w:pPr>
      <w:r>
        <w:rPr>
          <w:rFonts w:ascii="宋体" w:hAnsi="宋体" w:hint="eastAsia"/>
          <w:sz w:val="24"/>
        </w:rPr>
        <w:t>1、</w:t>
      </w:r>
      <w:proofErr w:type="gramStart"/>
      <w:r>
        <w:rPr>
          <w:rFonts w:ascii="宋体" w:hAnsi="宋体" w:hint="eastAsia"/>
          <w:sz w:val="24"/>
        </w:rPr>
        <w:t>素土夯实</w:t>
      </w:r>
      <w:proofErr w:type="gramEnd"/>
      <w:r>
        <w:rPr>
          <w:rFonts w:ascii="宋体" w:hAnsi="宋体" w:hint="eastAsia"/>
          <w:sz w:val="24"/>
        </w:rPr>
        <w:t>：夯实表面无显著轮迹、翻浆、起皮、波浪等现象，并做好见证取样，检测压实度满足设计要求。</w:t>
      </w:r>
    </w:p>
    <w:p w:rsidR="000510F8" w:rsidRDefault="000510F8" w:rsidP="000510F8">
      <w:pPr>
        <w:spacing w:line="360" w:lineRule="auto"/>
        <w:rPr>
          <w:rFonts w:ascii="宋体" w:hAnsi="宋体"/>
          <w:sz w:val="24"/>
        </w:rPr>
      </w:pPr>
      <w:r>
        <w:rPr>
          <w:rFonts w:ascii="宋体" w:hAnsi="宋体" w:hint="eastAsia"/>
          <w:sz w:val="24"/>
        </w:rPr>
        <w:t>2、砂垫层铺设：摊铺厚度应满足设计要求，同时控制好垫层的平整度及横坡，有利于排水。并做好见证取样记录（</w:t>
      </w:r>
      <w:proofErr w:type="gramStart"/>
      <w:r>
        <w:rPr>
          <w:rFonts w:ascii="宋体" w:hAnsi="宋体" w:hint="eastAsia"/>
          <w:sz w:val="24"/>
        </w:rPr>
        <w:t>灌砂法</w:t>
      </w:r>
      <w:proofErr w:type="gramEnd"/>
      <w:r>
        <w:rPr>
          <w:rFonts w:ascii="宋体" w:hAnsi="宋体" w:hint="eastAsia"/>
          <w:sz w:val="24"/>
        </w:rPr>
        <w:t>）检测压实度是否满足设计要求，并进行水准测量，复核标高。</w:t>
      </w:r>
    </w:p>
    <w:p w:rsidR="000510F8" w:rsidRDefault="000510F8" w:rsidP="000510F8">
      <w:pPr>
        <w:spacing w:line="360" w:lineRule="auto"/>
        <w:rPr>
          <w:rFonts w:ascii="宋体" w:hAnsi="宋体"/>
          <w:sz w:val="24"/>
        </w:rPr>
      </w:pPr>
      <w:r>
        <w:rPr>
          <w:rFonts w:ascii="宋体" w:hAnsi="宋体" w:hint="eastAsia"/>
          <w:sz w:val="24"/>
        </w:rPr>
        <w:t>3、混凝土振捣均匀，先找平抹平，待混凝土表面无</w:t>
      </w:r>
      <w:proofErr w:type="gramStart"/>
      <w:r>
        <w:rPr>
          <w:rFonts w:ascii="宋体" w:hAnsi="宋体" w:hint="eastAsia"/>
          <w:sz w:val="24"/>
        </w:rPr>
        <w:t>泌</w:t>
      </w:r>
      <w:proofErr w:type="gramEnd"/>
      <w:r>
        <w:rPr>
          <w:rFonts w:ascii="宋体" w:hAnsi="宋体" w:hint="eastAsia"/>
          <w:sz w:val="24"/>
        </w:rPr>
        <w:t>水时再抹面，并依据水泥</w:t>
      </w:r>
      <w:r>
        <w:rPr>
          <w:rFonts w:ascii="宋体" w:hAnsi="宋体" w:hint="eastAsia"/>
          <w:sz w:val="24"/>
        </w:rPr>
        <w:lastRenderedPageBreak/>
        <w:t>品种与气温控制抹面间隔时间，浇筑完成及时进行养护。</w:t>
      </w:r>
    </w:p>
    <w:p w:rsidR="000510F8" w:rsidRDefault="000510F8" w:rsidP="000510F8">
      <w:pPr>
        <w:spacing w:line="360" w:lineRule="auto"/>
        <w:rPr>
          <w:rFonts w:ascii="宋体" w:hAnsi="宋体"/>
          <w:sz w:val="24"/>
        </w:rPr>
      </w:pPr>
      <w:r>
        <w:rPr>
          <w:rFonts w:ascii="宋体" w:hAnsi="宋体" w:hint="eastAsia"/>
          <w:sz w:val="24"/>
        </w:rPr>
        <w:t>4、铺砖前进行排砖，路面留置伸缩缝,进行扫缝处理。</w:t>
      </w:r>
    </w:p>
    <w:p w:rsidR="000510F8" w:rsidRDefault="000510F8" w:rsidP="000510F8">
      <w:pPr>
        <w:spacing w:line="360" w:lineRule="auto"/>
        <w:rPr>
          <w:rFonts w:ascii="宋体" w:hAnsi="宋体"/>
          <w:sz w:val="24"/>
        </w:rPr>
      </w:pPr>
      <w:r>
        <w:rPr>
          <w:rFonts w:ascii="宋体" w:hAnsi="宋体" w:hint="eastAsia"/>
          <w:sz w:val="24"/>
        </w:rPr>
        <w:t>5、面层与基层的结合（粘结）必须牢固，</w:t>
      </w:r>
      <w:proofErr w:type="gramStart"/>
      <w:r>
        <w:rPr>
          <w:rFonts w:ascii="宋体" w:hAnsi="宋体" w:hint="eastAsia"/>
          <w:sz w:val="24"/>
        </w:rPr>
        <w:t>不</w:t>
      </w:r>
      <w:proofErr w:type="gramEnd"/>
      <w:r>
        <w:rPr>
          <w:rFonts w:ascii="宋体" w:hAnsi="宋体" w:hint="eastAsia"/>
          <w:sz w:val="24"/>
        </w:rPr>
        <w:t>得空鼓、松动，面层不得积水。</w:t>
      </w:r>
    </w:p>
    <w:p w:rsidR="000510F8" w:rsidRDefault="000510F8" w:rsidP="000510F8">
      <w:pPr>
        <w:spacing w:line="360" w:lineRule="auto"/>
        <w:rPr>
          <w:rFonts w:ascii="宋体" w:hAnsi="宋体"/>
          <w:sz w:val="24"/>
        </w:rPr>
      </w:pPr>
      <w:r>
        <w:rPr>
          <w:rFonts w:ascii="宋体" w:hAnsi="宋体" w:hint="eastAsia"/>
          <w:sz w:val="24"/>
        </w:rPr>
        <w:t>6、表面洁净，图案清晰，色泽一致，接缝平整，深浅一致，周边顺直，板块无裂缝、掉角和缺棱。园路的弧度应顺畅自然。</w:t>
      </w:r>
    </w:p>
    <w:p w:rsidR="000510F8" w:rsidRDefault="000510F8" w:rsidP="000510F8">
      <w:pPr>
        <w:spacing w:line="360" w:lineRule="auto"/>
        <w:rPr>
          <w:rFonts w:ascii="宋体" w:hAnsi="宋体"/>
          <w:sz w:val="24"/>
        </w:rPr>
      </w:pPr>
      <w:r>
        <w:rPr>
          <w:rFonts w:ascii="宋体" w:hAnsi="宋体" w:hint="eastAsia"/>
          <w:sz w:val="24"/>
        </w:rPr>
        <w:t>7、符合国家及地方颁布的有关规范、标准、图集、规定。</w:t>
      </w:r>
    </w:p>
    <w:p w:rsidR="000510F8" w:rsidRDefault="000510F8" w:rsidP="000510F8">
      <w:pPr>
        <w:spacing w:line="360" w:lineRule="auto"/>
        <w:rPr>
          <w:rFonts w:ascii="宋体" w:hAnsi="宋体"/>
          <w:sz w:val="24"/>
        </w:rPr>
      </w:pPr>
      <w:r>
        <w:rPr>
          <w:rFonts w:ascii="宋体" w:hAnsi="宋体" w:hint="eastAsia"/>
          <w:sz w:val="24"/>
        </w:rPr>
        <w:t>《城市道路绿化规划与设计规范》CJJ75-97、《公园设计规范》CJJ48-92、《混凝土结构设计规范》GB50010-2010、《城市道路设计规范》CJJ37-90、《国家建筑标准设计图集（工程做法）》05J909、《国家建筑标准设计图集（环境景观-室外工程细部构造）》03J012-1</w:t>
      </w:r>
    </w:p>
    <w:p w:rsidR="000510F8" w:rsidRDefault="000510F8" w:rsidP="000510F8">
      <w:pPr>
        <w:numPr>
          <w:ilvl w:val="0"/>
          <w:numId w:val="5"/>
        </w:numPr>
        <w:spacing w:line="360" w:lineRule="auto"/>
        <w:rPr>
          <w:rFonts w:ascii="宋体"/>
          <w:sz w:val="24"/>
        </w:rPr>
      </w:pPr>
      <w:r>
        <w:rPr>
          <w:rFonts w:ascii="宋体" w:hint="eastAsia"/>
          <w:sz w:val="24"/>
        </w:rPr>
        <w:t>符合蒙草有关规范、标准、规定。</w:t>
      </w:r>
    </w:p>
    <w:p w:rsidR="000510F8" w:rsidRDefault="000510F8" w:rsidP="000510F8">
      <w:pPr>
        <w:numPr>
          <w:ilvl w:val="0"/>
          <w:numId w:val="5"/>
        </w:numPr>
        <w:spacing w:line="360" w:lineRule="auto"/>
        <w:rPr>
          <w:rFonts w:ascii="宋体"/>
          <w:sz w:val="24"/>
        </w:rPr>
      </w:pPr>
      <w:r>
        <w:rPr>
          <w:rFonts w:ascii="宋体" w:hint="eastAsia"/>
          <w:sz w:val="24"/>
        </w:rPr>
        <w:t>符合安全文明施工标准。</w:t>
      </w:r>
    </w:p>
    <w:p w:rsidR="006917B5" w:rsidRPr="000510F8" w:rsidRDefault="00531081" w:rsidP="000510F8">
      <w:pPr>
        <w:spacing w:line="360" w:lineRule="auto"/>
        <w:rPr>
          <w:rFonts w:ascii="宋体"/>
          <w:sz w:val="24"/>
        </w:rPr>
      </w:pPr>
      <w:r>
        <w:rPr>
          <w:rFonts w:ascii="宋体" w:hAnsi="宋体" w:hint="eastAsia"/>
          <w:sz w:val="24"/>
        </w:rPr>
        <w:t>10</w:t>
      </w:r>
      <w:r w:rsidR="000510F8">
        <w:rPr>
          <w:rFonts w:ascii="宋体" w:hAnsi="宋体" w:hint="eastAsia"/>
          <w:sz w:val="24"/>
        </w:rPr>
        <w:t>、蒙草形象设施的维护。</w:t>
      </w:r>
    </w:p>
    <w:p w:rsidR="006917B5" w:rsidRPr="003013A5" w:rsidRDefault="00570445">
      <w:pPr>
        <w:spacing w:line="360" w:lineRule="auto"/>
        <w:rPr>
          <w:rFonts w:ascii="宋体"/>
          <w:b/>
          <w:sz w:val="24"/>
        </w:rPr>
      </w:pPr>
      <w:r w:rsidRPr="003013A5">
        <w:rPr>
          <w:rFonts w:ascii="宋体" w:hAnsi="宋体" w:hint="eastAsia"/>
          <w:b/>
          <w:sz w:val="24"/>
        </w:rPr>
        <w:t>四、分包商要求</w:t>
      </w:r>
    </w:p>
    <w:p w:rsidR="006917B5" w:rsidRPr="003013A5" w:rsidRDefault="00570445">
      <w:pPr>
        <w:spacing w:line="360" w:lineRule="auto"/>
        <w:rPr>
          <w:rFonts w:ascii="宋体"/>
          <w:bCs/>
          <w:sz w:val="24"/>
        </w:rPr>
      </w:pPr>
      <w:r w:rsidRPr="003013A5">
        <w:rPr>
          <w:rFonts w:ascii="宋体" w:hAnsi="宋体" w:hint="eastAsia"/>
          <w:bCs/>
          <w:sz w:val="24"/>
        </w:rPr>
        <w:t>凡是入围公司“供应商信息库”且具有土建施工经验的公司均可报名。</w:t>
      </w:r>
    </w:p>
    <w:p w:rsidR="006917B5" w:rsidRPr="003013A5" w:rsidRDefault="00570445">
      <w:pPr>
        <w:spacing w:line="360" w:lineRule="auto"/>
        <w:jc w:val="left"/>
        <w:rPr>
          <w:rFonts w:ascii="宋体"/>
          <w:b/>
          <w:sz w:val="24"/>
        </w:rPr>
      </w:pPr>
      <w:r w:rsidRPr="003013A5">
        <w:rPr>
          <w:rFonts w:ascii="宋体" w:hAnsi="宋体" w:hint="eastAsia"/>
          <w:b/>
          <w:sz w:val="24"/>
        </w:rPr>
        <w:t>五、报价方式</w:t>
      </w:r>
    </w:p>
    <w:p w:rsidR="006917B5" w:rsidRPr="003013A5" w:rsidRDefault="00570445">
      <w:pPr>
        <w:spacing w:line="500" w:lineRule="exact"/>
        <w:ind w:firstLineChars="200" w:firstLine="480"/>
        <w:rPr>
          <w:rFonts w:ascii="宋体"/>
          <w:bCs/>
          <w:sz w:val="24"/>
        </w:rPr>
      </w:pPr>
      <w:r w:rsidRPr="003013A5">
        <w:rPr>
          <w:rFonts w:ascii="宋体" w:hAnsi="宋体" w:hint="eastAsia"/>
          <w:bCs/>
          <w:sz w:val="24"/>
        </w:rPr>
        <w:t>综合单价（含税金）单价方式，总价报价。</w:t>
      </w:r>
    </w:p>
    <w:p w:rsidR="006917B5" w:rsidRPr="003013A5" w:rsidRDefault="00570445">
      <w:pPr>
        <w:spacing w:line="500" w:lineRule="exact"/>
        <w:rPr>
          <w:rFonts w:ascii="宋体"/>
          <w:bCs/>
          <w:sz w:val="24"/>
        </w:rPr>
      </w:pPr>
      <w:r w:rsidRPr="003013A5">
        <w:rPr>
          <w:rFonts w:ascii="宋体" w:hAnsi="宋体"/>
          <w:bCs/>
          <w:sz w:val="24"/>
        </w:rPr>
        <w:t xml:space="preserve">   1</w:t>
      </w:r>
      <w:r w:rsidRPr="003013A5">
        <w:rPr>
          <w:rFonts w:ascii="宋体" w:hAnsi="宋体" w:hint="eastAsia"/>
          <w:bCs/>
          <w:sz w:val="24"/>
        </w:rPr>
        <w:t>、工程量清单中的综合单价，应包括所需人工费、施工全部机械使用费、材料费、现场临时设施费，所有措施费、其他费（运杂费、质检费、安装费、缺陷修复费、保险费、检验试验费以及包含但不限于合同明示或暗示的风险、责任和义务等）以及管理费、利润、税金等。</w:t>
      </w:r>
    </w:p>
    <w:p w:rsidR="006917B5" w:rsidRPr="003013A5" w:rsidRDefault="00570445">
      <w:pPr>
        <w:spacing w:line="500" w:lineRule="exact"/>
        <w:jc w:val="left"/>
        <w:rPr>
          <w:rFonts w:ascii="宋体"/>
          <w:bCs/>
          <w:sz w:val="24"/>
        </w:rPr>
      </w:pPr>
      <w:r w:rsidRPr="003013A5">
        <w:rPr>
          <w:rFonts w:ascii="宋体" w:hAnsi="宋体"/>
          <w:bCs/>
          <w:sz w:val="24"/>
        </w:rPr>
        <w:t xml:space="preserve">   2</w:t>
      </w:r>
      <w:r w:rsidRPr="003013A5">
        <w:rPr>
          <w:rFonts w:ascii="宋体" w:hAnsi="宋体" w:hint="eastAsia"/>
          <w:bCs/>
          <w:sz w:val="24"/>
        </w:rPr>
        <w:t>、工程量清单中投标人没有填入单价或价格的子目，其费用招标人将视为已分摊在工程量清单中其他相关子目的单价或价格之中，实施过程均不予计算和支付费用。</w:t>
      </w:r>
    </w:p>
    <w:p w:rsidR="006917B5" w:rsidRPr="003013A5" w:rsidRDefault="00570445">
      <w:pPr>
        <w:numPr>
          <w:ilvl w:val="0"/>
          <w:numId w:val="3"/>
        </w:numPr>
        <w:spacing w:line="360" w:lineRule="auto"/>
        <w:jc w:val="left"/>
        <w:rPr>
          <w:rFonts w:ascii="宋体"/>
          <w:b/>
          <w:sz w:val="24"/>
        </w:rPr>
      </w:pPr>
      <w:r w:rsidRPr="003013A5">
        <w:rPr>
          <w:rFonts w:ascii="宋体" w:hAnsi="宋体" w:hint="eastAsia"/>
          <w:b/>
          <w:sz w:val="24"/>
        </w:rPr>
        <w:t>投标方式</w:t>
      </w:r>
    </w:p>
    <w:p w:rsidR="006917B5" w:rsidRPr="003013A5" w:rsidRDefault="00570445">
      <w:pPr>
        <w:spacing w:line="360" w:lineRule="auto"/>
        <w:jc w:val="left"/>
        <w:rPr>
          <w:rFonts w:ascii="宋体" w:hAnsi="宋体"/>
          <w:bCs/>
          <w:sz w:val="24"/>
        </w:rPr>
      </w:pPr>
      <w:r w:rsidRPr="003013A5">
        <w:rPr>
          <w:rFonts w:ascii="宋体" w:hAnsi="宋体" w:hint="eastAsia"/>
          <w:bCs/>
          <w:sz w:val="24"/>
        </w:rPr>
        <w:t xml:space="preserve">    报名时间：</w:t>
      </w:r>
      <w:r w:rsidRPr="003013A5">
        <w:rPr>
          <w:rFonts w:ascii="宋体" w:hAnsi="宋体"/>
          <w:bCs/>
          <w:sz w:val="24"/>
        </w:rPr>
        <w:t>2017</w:t>
      </w:r>
      <w:r w:rsidRPr="003013A5">
        <w:rPr>
          <w:rFonts w:ascii="宋体" w:hAnsi="宋体" w:hint="eastAsia"/>
          <w:bCs/>
          <w:sz w:val="24"/>
        </w:rPr>
        <w:t>年</w:t>
      </w:r>
      <w:r w:rsidR="00756854" w:rsidRPr="003013A5">
        <w:rPr>
          <w:rFonts w:ascii="宋体" w:hAnsi="宋体" w:hint="eastAsia"/>
          <w:bCs/>
          <w:sz w:val="24"/>
        </w:rPr>
        <w:t>8</w:t>
      </w:r>
      <w:r w:rsidRPr="003013A5">
        <w:rPr>
          <w:rFonts w:ascii="宋体" w:hAnsi="宋体" w:hint="eastAsia"/>
          <w:bCs/>
          <w:sz w:val="24"/>
        </w:rPr>
        <w:t>月</w:t>
      </w:r>
      <w:r w:rsidR="00E03A8C">
        <w:rPr>
          <w:rFonts w:ascii="宋体" w:hAnsi="宋体" w:hint="eastAsia"/>
          <w:bCs/>
          <w:sz w:val="24"/>
        </w:rPr>
        <w:t>4</w:t>
      </w:r>
      <w:r w:rsidRPr="003013A5">
        <w:rPr>
          <w:rFonts w:ascii="宋体" w:hAnsi="宋体" w:hint="eastAsia"/>
          <w:bCs/>
          <w:sz w:val="24"/>
        </w:rPr>
        <w:t>日-2017年8月</w:t>
      </w:r>
      <w:r w:rsidR="00E03A8C">
        <w:rPr>
          <w:rFonts w:ascii="宋体" w:hAnsi="宋体" w:hint="eastAsia"/>
          <w:bCs/>
          <w:sz w:val="24"/>
        </w:rPr>
        <w:t>8</w:t>
      </w:r>
      <w:r w:rsidRPr="003013A5">
        <w:rPr>
          <w:rFonts w:ascii="宋体" w:hAnsi="宋体" w:hint="eastAsia"/>
          <w:bCs/>
          <w:sz w:val="24"/>
        </w:rPr>
        <w:t>日下午18:00</w:t>
      </w:r>
    </w:p>
    <w:p w:rsidR="006917B5" w:rsidRDefault="00570445">
      <w:pPr>
        <w:spacing w:line="360" w:lineRule="auto"/>
        <w:jc w:val="left"/>
        <w:rPr>
          <w:rFonts w:ascii="宋体" w:hAnsi="宋体"/>
          <w:bCs/>
          <w:sz w:val="24"/>
        </w:rPr>
      </w:pPr>
      <w:r w:rsidRPr="003013A5">
        <w:rPr>
          <w:rFonts w:ascii="宋体" w:hAnsi="宋体" w:hint="eastAsia"/>
          <w:bCs/>
          <w:sz w:val="24"/>
        </w:rPr>
        <w:t xml:space="preserve">    获取招标文件时间：2017年8月</w:t>
      </w:r>
      <w:r w:rsidR="00F66F57">
        <w:rPr>
          <w:rFonts w:ascii="宋体" w:hAnsi="宋体" w:hint="eastAsia"/>
          <w:bCs/>
          <w:sz w:val="24"/>
        </w:rPr>
        <w:t>4</w:t>
      </w:r>
      <w:r w:rsidRPr="003013A5">
        <w:rPr>
          <w:rFonts w:ascii="宋体" w:hAnsi="宋体" w:hint="eastAsia"/>
          <w:bCs/>
          <w:sz w:val="24"/>
        </w:rPr>
        <w:t>日——2017年8月</w:t>
      </w:r>
      <w:r w:rsidR="00826191">
        <w:rPr>
          <w:rFonts w:ascii="宋体" w:hAnsi="宋体" w:hint="eastAsia"/>
          <w:bCs/>
          <w:sz w:val="24"/>
        </w:rPr>
        <w:t>8</w:t>
      </w:r>
      <w:bookmarkStart w:id="3" w:name="_GoBack"/>
      <w:bookmarkEnd w:id="3"/>
      <w:r w:rsidRPr="003013A5">
        <w:rPr>
          <w:rFonts w:ascii="宋体" w:hAnsi="宋体" w:hint="eastAsia"/>
          <w:bCs/>
          <w:sz w:val="24"/>
        </w:rPr>
        <w:t>日下午18:00</w:t>
      </w:r>
    </w:p>
    <w:p w:rsidR="006917B5" w:rsidRDefault="00570445">
      <w:pPr>
        <w:spacing w:line="360" w:lineRule="auto"/>
        <w:ind w:firstLine="495"/>
        <w:jc w:val="left"/>
        <w:rPr>
          <w:rFonts w:ascii="宋体" w:hAnsi="宋体"/>
          <w:bCs/>
          <w:sz w:val="24"/>
        </w:rPr>
      </w:pPr>
      <w:r>
        <w:rPr>
          <w:rFonts w:ascii="宋体" w:hAnsi="宋体" w:cs="宋体" w:hint="eastAsia"/>
          <w:color w:val="000000"/>
          <w:sz w:val="24"/>
        </w:rPr>
        <w:t xml:space="preserve"> (招标人以邮件形式回复至对应报名邮箱，不需要现场领取)。</w:t>
      </w:r>
    </w:p>
    <w:p w:rsidR="009E6590" w:rsidRDefault="009E6590" w:rsidP="009E6590">
      <w:pPr>
        <w:spacing w:line="360" w:lineRule="auto"/>
        <w:ind w:firstLineChars="200" w:firstLine="480"/>
        <w:outlineLvl w:val="1"/>
        <w:rPr>
          <w:rFonts w:ascii="宋体" w:hAnsi="宋体" w:cs="宋体"/>
          <w:sz w:val="24"/>
        </w:rPr>
      </w:pPr>
      <w:r w:rsidRPr="009E6590">
        <w:rPr>
          <w:rFonts w:ascii="宋体" w:hAnsi="宋体" w:cs="宋体" w:hint="eastAsia"/>
          <w:sz w:val="24"/>
        </w:rPr>
        <w:t>报名方式：投标人填写《投标报名表》，签字确认并于报名截止时间前发回</w:t>
      </w:r>
      <w:r w:rsidRPr="009E6590">
        <w:rPr>
          <w:rFonts w:ascii="宋体" w:hAnsi="宋体" w:cs="宋体" w:hint="eastAsia"/>
          <w:sz w:val="24"/>
        </w:rPr>
        <w:lastRenderedPageBreak/>
        <w:t>到服务中心报名邮箱mengcaocaigou@126.com。（注：报名表需word版+扫描盖章版）。</w:t>
      </w:r>
    </w:p>
    <w:p w:rsidR="006917B5" w:rsidRDefault="00570445" w:rsidP="009E6590">
      <w:pPr>
        <w:spacing w:line="360" w:lineRule="auto"/>
        <w:ind w:firstLineChars="200" w:firstLine="480"/>
        <w:outlineLvl w:val="1"/>
        <w:rPr>
          <w:rFonts w:ascii="宋体" w:hAnsi="宋体" w:cs="宋体"/>
          <w:sz w:val="24"/>
        </w:rPr>
      </w:pPr>
      <w:r>
        <w:rPr>
          <w:rFonts w:ascii="宋体" w:hAnsi="宋体" w:cs="宋体" w:hint="eastAsia"/>
          <w:sz w:val="24"/>
        </w:rPr>
        <w:t>投标人提问截止时间：2017年8月</w:t>
      </w:r>
      <w:r w:rsidR="00E03A8C">
        <w:rPr>
          <w:rFonts w:ascii="宋体" w:hAnsi="宋体" w:cs="宋体" w:hint="eastAsia"/>
          <w:sz w:val="24"/>
        </w:rPr>
        <w:t>8</w:t>
      </w:r>
      <w:r>
        <w:rPr>
          <w:rFonts w:ascii="宋体" w:hAnsi="宋体" w:cs="宋体" w:hint="eastAsia"/>
          <w:sz w:val="24"/>
        </w:rPr>
        <w:t>日中午12:00前</w:t>
      </w:r>
    </w:p>
    <w:p w:rsidR="006917B5" w:rsidRDefault="00570445">
      <w:pPr>
        <w:spacing w:line="360" w:lineRule="auto"/>
        <w:ind w:firstLineChars="200" w:firstLine="480"/>
        <w:outlineLvl w:val="1"/>
        <w:rPr>
          <w:rFonts w:ascii="宋体" w:hAnsi="宋体" w:cs="宋体"/>
          <w:sz w:val="24"/>
        </w:rPr>
      </w:pPr>
      <w:r>
        <w:rPr>
          <w:rFonts w:ascii="宋体" w:hAnsi="宋体" w:cs="宋体" w:hint="eastAsia"/>
          <w:sz w:val="24"/>
        </w:rPr>
        <w:t>招标人答疑时间：2017年8月</w:t>
      </w:r>
      <w:r w:rsidR="00E03A8C">
        <w:rPr>
          <w:rFonts w:ascii="宋体" w:hAnsi="宋体" w:cs="宋体" w:hint="eastAsia"/>
          <w:sz w:val="24"/>
        </w:rPr>
        <w:t>8</w:t>
      </w:r>
      <w:r>
        <w:rPr>
          <w:rFonts w:ascii="宋体" w:hAnsi="宋体" w:cs="宋体" w:hint="eastAsia"/>
          <w:sz w:val="24"/>
        </w:rPr>
        <w:t>日下午18:00 前发布答疑</w:t>
      </w:r>
    </w:p>
    <w:p w:rsidR="006917B5" w:rsidRDefault="00570445">
      <w:pPr>
        <w:spacing w:line="360" w:lineRule="auto"/>
        <w:ind w:firstLineChars="200" w:firstLine="480"/>
        <w:outlineLvl w:val="1"/>
        <w:rPr>
          <w:rFonts w:ascii="宋体" w:hAnsi="宋体" w:cs="宋体"/>
          <w:sz w:val="24"/>
        </w:rPr>
      </w:pPr>
      <w:r>
        <w:rPr>
          <w:rFonts w:ascii="宋体" w:hAnsi="宋体" w:cs="宋体" w:hint="eastAsia"/>
          <w:sz w:val="24"/>
        </w:rPr>
        <w:t>开标时间：见招标文件</w:t>
      </w:r>
    </w:p>
    <w:p w:rsidR="006917B5" w:rsidRDefault="00570445">
      <w:pPr>
        <w:spacing w:line="360" w:lineRule="auto"/>
        <w:ind w:firstLineChars="200" w:firstLine="480"/>
        <w:outlineLvl w:val="1"/>
        <w:rPr>
          <w:rFonts w:ascii="宋体" w:hAnsi="宋体" w:cs="宋体"/>
          <w:color w:val="000000"/>
          <w:sz w:val="24"/>
        </w:rPr>
      </w:pPr>
      <w:r>
        <w:rPr>
          <w:rFonts w:ascii="宋体" w:hAnsi="宋体" w:cs="宋体" w:hint="eastAsia"/>
          <w:sz w:val="24"/>
        </w:rPr>
        <w:t>开标地点：</w:t>
      </w:r>
      <w:r w:rsidR="00EE18FC">
        <w:rPr>
          <w:rFonts w:ascii="宋体" w:hAnsi="宋体" w:cs="宋体" w:hint="eastAsia"/>
          <w:sz w:val="24"/>
        </w:rPr>
        <w:t>呼和浩特市银都大厦B座三层会议室</w:t>
      </w:r>
    </w:p>
    <w:p w:rsidR="006917B5" w:rsidRDefault="00570445">
      <w:pPr>
        <w:spacing w:line="360" w:lineRule="auto"/>
        <w:ind w:firstLineChars="200" w:firstLine="480"/>
        <w:outlineLvl w:val="1"/>
        <w:rPr>
          <w:b/>
          <w:sz w:val="32"/>
          <w:szCs w:val="32"/>
        </w:rPr>
      </w:pPr>
      <w:r>
        <w:rPr>
          <w:rFonts w:ascii="宋体" w:hAnsi="宋体" w:cs="宋体" w:hint="eastAsia"/>
          <w:color w:val="000000"/>
          <w:sz w:val="24"/>
        </w:rPr>
        <w:t>投标报名联系人及电话：     银  洁  18247105442</w:t>
      </w:r>
    </w:p>
    <w:p w:rsidR="006917B5" w:rsidRDefault="00570445">
      <w:pPr>
        <w:spacing w:line="360" w:lineRule="auto"/>
        <w:jc w:val="left"/>
        <w:rPr>
          <w:rFonts w:ascii="宋体" w:hAnsi="宋体" w:cs="宋体"/>
          <w:color w:val="000000"/>
          <w:sz w:val="24"/>
        </w:rPr>
      </w:pPr>
      <w:r>
        <w:rPr>
          <w:rFonts w:hint="eastAsia"/>
          <w:b/>
          <w:sz w:val="32"/>
          <w:szCs w:val="32"/>
        </w:rPr>
        <w:t xml:space="preserve">   </w:t>
      </w:r>
      <w:r>
        <w:rPr>
          <w:rFonts w:hint="eastAsia"/>
          <w:bCs/>
          <w:sz w:val="24"/>
        </w:rPr>
        <w:t>招标文件答疑联系人及电话：</w:t>
      </w:r>
      <w:r>
        <w:rPr>
          <w:rFonts w:hint="eastAsia"/>
          <w:bCs/>
          <w:sz w:val="24"/>
        </w:rPr>
        <w:t xml:space="preserve"> </w:t>
      </w:r>
      <w:r>
        <w:rPr>
          <w:rFonts w:ascii="宋体" w:hAnsi="宋体" w:cs="宋体" w:hint="eastAsia"/>
          <w:color w:val="000000"/>
          <w:sz w:val="24"/>
        </w:rPr>
        <w:t>王宏娜  18904718401</w:t>
      </w:r>
    </w:p>
    <w:p w:rsidR="006917B5" w:rsidRDefault="00570445">
      <w:pPr>
        <w:spacing w:line="360" w:lineRule="auto"/>
        <w:rPr>
          <w:b/>
          <w:sz w:val="32"/>
          <w:szCs w:val="32"/>
        </w:rPr>
      </w:pPr>
      <w:r>
        <w:rPr>
          <w:rFonts w:hint="eastAsia"/>
          <w:b/>
          <w:sz w:val="32"/>
          <w:szCs w:val="32"/>
        </w:rPr>
        <w:t xml:space="preserve">   </w:t>
      </w:r>
      <w:r>
        <w:rPr>
          <w:rFonts w:ascii="宋体" w:hAnsi="宋体" w:cs="宋体" w:hint="eastAsia"/>
          <w:color w:val="000000"/>
          <w:sz w:val="24"/>
        </w:rPr>
        <w:t xml:space="preserve">现场踏勘联系人及电话：     </w:t>
      </w:r>
      <w:r w:rsidR="000510F8">
        <w:rPr>
          <w:rFonts w:ascii="宋体" w:hAnsi="宋体" w:hint="eastAsia"/>
          <w:sz w:val="24"/>
          <w:shd w:val="clear" w:color="auto" w:fill="FFFFFF"/>
        </w:rPr>
        <w:t>李</w:t>
      </w:r>
      <w:proofErr w:type="gramStart"/>
      <w:r w:rsidR="000510F8">
        <w:rPr>
          <w:rFonts w:ascii="宋体" w:hAnsi="宋体" w:hint="eastAsia"/>
          <w:sz w:val="24"/>
          <w:shd w:val="clear" w:color="auto" w:fill="FFFFFF"/>
        </w:rPr>
        <w:t>世</w:t>
      </w:r>
      <w:proofErr w:type="gramEnd"/>
      <w:r w:rsidR="000510F8">
        <w:rPr>
          <w:rFonts w:ascii="宋体" w:hAnsi="宋体" w:hint="eastAsia"/>
          <w:sz w:val="24"/>
          <w:shd w:val="clear" w:color="auto" w:fill="FFFFFF"/>
        </w:rPr>
        <w:t>杰  15147838394</w:t>
      </w:r>
    </w:p>
    <w:p w:rsidR="006917B5" w:rsidRPr="00E77D26" w:rsidRDefault="006917B5">
      <w:pPr>
        <w:spacing w:line="360" w:lineRule="auto"/>
        <w:jc w:val="center"/>
        <w:rPr>
          <w:b/>
          <w:sz w:val="32"/>
          <w:szCs w:val="32"/>
        </w:rPr>
      </w:pPr>
    </w:p>
    <w:p w:rsidR="006917B5" w:rsidRDefault="006917B5">
      <w:pPr>
        <w:spacing w:line="360" w:lineRule="auto"/>
        <w:rPr>
          <w:b/>
          <w:sz w:val="32"/>
          <w:szCs w:val="32"/>
        </w:rPr>
      </w:pPr>
    </w:p>
    <w:p w:rsidR="006917B5" w:rsidRDefault="006917B5">
      <w:pPr>
        <w:spacing w:line="360" w:lineRule="auto"/>
        <w:rPr>
          <w:b/>
          <w:sz w:val="32"/>
          <w:szCs w:val="32"/>
        </w:rPr>
      </w:pPr>
    </w:p>
    <w:p w:rsidR="006917B5" w:rsidRDefault="006917B5">
      <w:pPr>
        <w:spacing w:line="360" w:lineRule="auto"/>
        <w:rPr>
          <w:b/>
          <w:sz w:val="32"/>
          <w:szCs w:val="32"/>
        </w:rPr>
      </w:pPr>
    </w:p>
    <w:p w:rsidR="006917B5" w:rsidRDefault="006917B5">
      <w:pPr>
        <w:spacing w:line="360" w:lineRule="auto"/>
        <w:rPr>
          <w:b/>
          <w:sz w:val="32"/>
          <w:szCs w:val="32"/>
        </w:rPr>
      </w:pPr>
    </w:p>
    <w:p w:rsidR="006917B5" w:rsidRDefault="006917B5">
      <w:pPr>
        <w:spacing w:line="360" w:lineRule="auto"/>
        <w:rPr>
          <w:b/>
          <w:sz w:val="32"/>
          <w:szCs w:val="32"/>
        </w:rPr>
      </w:pPr>
    </w:p>
    <w:p w:rsidR="006917B5" w:rsidRDefault="006917B5">
      <w:pPr>
        <w:spacing w:line="360" w:lineRule="auto"/>
        <w:rPr>
          <w:b/>
          <w:sz w:val="32"/>
          <w:szCs w:val="32"/>
        </w:rPr>
      </w:pPr>
    </w:p>
    <w:p w:rsidR="000510F8" w:rsidRDefault="000510F8">
      <w:pPr>
        <w:spacing w:line="360" w:lineRule="auto"/>
        <w:rPr>
          <w:b/>
          <w:sz w:val="32"/>
          <w:szCs w:val="32"/>
        </w:rPr>
      </w:pPr>
    </w:p>
    <w:p w:rsidR="000510F8" w:rsidRDefault="000510F8">
      <w:pPr>
        <w:spacing w:line="360" w:lineRule="auto"/>
        <w:rPr>
          <w:b/>
          <w:sz w:val="32"/>
          <w:szCs w:val="32"/>
        </w:rPr>
      </w:pPr>
    </w:p>
    <w:p w:rsidR="000510F8" w:rsidRDefault="000510F8">
      <w:pPr>
        <w:spacing w:line="360" w:lineRule="auto"/>
        <w:rPr>
          <w:b/>
          <w:sz w:val="32"/>
          <w:szCs w:val="32"/>
        </w:rPr>
      </w:pPr>
    </w:p>
    <w:p w:rsidR="000510F8" w:rsidRDefault="000510F8">
      <w:pPr>
        <w:spacing w:line="360" w:lineRule="auto"/>
        <w:rPr>
          <w:b/>
          <w:sz w:val="32"/>
          <w:szCs w:val="32"/>
        </w:rPr>
      </w:pPr>
    </w:p>
    <w:p w:rsidR="000510F8" w:rsidRDefault="000510F8">
      <w:pPr>
        <w:spacing w:line="360" w:lineRule="auto"/>
        <w:rPr>
          <w:b/>
          <w:sz w:val="32"/>
          <w:szCs w:val="32"/>
        </w:rPr>
      </w:pPr>
    </w:p>
    <w:p w:rsidR="000510F8" w:rsidRDefault="000510F8">
      <w:pPr>
        <w:spacing w:line="360" w:lineRule="auto"/>
        <w:rPr>
          <w:b/>
          <w:sz w:val="32"/>
          <w:szCs w:val="32"/>
        </w:rPr>
      </w:pPr>
    </w:p>
    <w:p w:rsidR="000510F8" w:rsidRDefault="000510F8">
      <w:pPr>
        <w:spacing w:line="360" w:lineRule="auto"/>
        <w:rPr>
          <w:b/>
          <w:sz w:val="32"/>
          <w:szCs w:val="32"/>
        </w:rPr>
      </w:pPr>
    </w:p>
    <w:p w:rsidR="00BF4D09" w:rsidRDefault="00BF4D09" w:rsidP="000510F8">
      <w:pPr>
        <w:spacing w:line="500" w:lineRule="exact"/>
        <w:rPr>
          <w:b/>
          <w:sz w:val="32"/>
          <w:szCs w:val="32"/>
        </w:rPr>
      </w:pPr>
    </w:p>
    <w:p w:rsidR="009E6590" w:rsidRDefault="009E6590" w:rsidP="000510F8">
      <w:pPr>
        <w:spacing w:line="500" w:lineRule="exact"/>
        <w:rPr>
          <w:b/>
          <w:sz w:val="32"/>
          <w:szCs w:val="32"/>
        </w:rPr>
      </w:pPr>
    </w:p>
    <w:p w:rsidR="006917B5" w:rsidRDefault="00570445">
      <w:pPr>
        <w:spacing w:line="500" w:lineRule="exact"/>
        <w:jc w:val="center"/>
        <w:rPr>
          <w:b/>
          <w:sz w:val="32"/>
          <w:szCs w:val="32"/>
        </w:rPr>
      </w:pPr>
      <w:r>
        <w:rPr>
          <w:rFonts w:hint="eastAsia"/>
          <w:b/>
          <w:sz w:val="32"/>
          <w:szCs w:val="32"/>
        </w:rPr>
        <w:lastRenderedPageBreak/>
        <w:t>投标报名表</w:t>
      </w:r>
    </w:p>
    <w:tbl>
      <w:tblPr>
        <w:tblpPr w:leftFromText="180" w:rightFromText="180" w:vertAnchor="text" w:horzAnchor="page" w:tblpX="944" w:tblpY="140"/>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7"/>
        <w:gridCol w:w="2426"/>
        <w:gridCol w:w="2415"/>
        <w:gridCol w:w="13"/>
        <w:gridCol w:w="2727"/>
      </w:tblGrid>
      <w:tr w:rsidR="006917B5">
        <w:trPr>
          <w:trHeight w:val="731"/>
        </w:trPr>
        <w:tc>
          <w:tcPr>
            <w:tcW w:w="2427" w:type="dxa"/>
            <w:vAlign w:val="center"/>
          </w:tcPr>
          <w:p w:rsidR="006917B5" w:rsidRDefault="00570445">
            <w:pPr>
              <w:jc w:val="center"/>
              <w:rPr>
                <w:rFonts w:ascii="宋体"/>
                <w:sz w:val="28"/>
                <w:szCs w:val="28"/>
              </w:rPr>
            </w:pPr>
            <w:r>
              <w:rPr>
                <w:rFonts w:ascii="宋体" w:hint="eastAsia"/>
                <w:sz w:val="28"/>
                <w:szCs w:val="28"/>
              </w:rPr>
              <w:t>投标项目</w:t>
            </w:r>
          </w:p>
        </w:tc>
        <w:tc>
          <w:tcPr>
            <w:tcW w:w="7581" w:type="dxa"/>
            <w:gridSpan w:val="4"/>
            <w:vAlign w:val="center"/>
          </w:tcPr>
          <w:p w:rsidR="006917B5" w:rsidRDefault="00BF4D09">
            <w:pPr>
              <w:spacing w:line="360" w:lineRule="auto"/>
              <w:jc w:val="center"/>
              <w:rPr>
                <w:rFonts w:ascii="宋体" w:cs="宋体"/>
                <w:sz w:val="28"/>
                <w:szCs w:val="28"/>
              </w:rPr>
            </w:pPr>
            <w:r>
              <w:rPr>
                <w:rFonts w:ascii="宋体" w:hAnsi="宋体" w:cs="宋体" w:hint="eastAsia"/>
                <w:sz w:val="28"/>
                <w:szCs w:val="28"/>
              </w:rPr>
              <w:t>巴彦淖尔</w:t>
            </w:r>
            <w:r w:rsidR="00570445">
              <w:rPr>
                <w:rFonts w:ascii="宋体" w:hAnsi="宋体" w:cs="宋体" w:hint="eastAsia"/>
                <w:sz w:val="28"/>
                <w:szCs w:val="28"/>
              </w:rPr>
              <w:t>区域铺装工程</w:t>
            </w:r>
            <w:r w:rsidR="000510F8">
              <w:rPr>
                <w:rFonts w:ascii="宋体" w:hAnsi="宋体" w:cs="宋体" w:hint="eastAsia"/>
                <w:sz w:val="28"/>
                <w:szCs w:val="28"/>
              </w:rPr>
              <w:t>（二）</w:t>
            </w:r>
          </w:p>
        </w:tc>
      </w:tr>
      <w:tr w:rsidR="006917B5">
        <w:trPr>
          <w:trHeight w:val="731"/>
        </w:trPr>
        <w:tc>
          <w:tcPr>
            <w:tcW w:w="2427" w:type="dxa"/>
            <w:vAlign w:val="center"/>
          </w:tcPr>
          <w:p w:rsidR="006917B5" w:rsidRDefault="00570445">
            <w:pPr>
              <w:jc w:val="center"/>
              <w:rPr>
                <w:rFonts w:ascii="宋体" w:cs="宋体"/>
                <w:sz w:val="28"/>
                <w:szCs w:val="28"/>
              </w:rPr>
            </w:pPr>
            <w:r>
              <w:rPr>
                <w:rFonts w:ascii="宋体" w:hAnsi="宋体" w:cs="宋体" w:hint="eastAsia"/>
                <w:sz w:val="28"/>
                <w:szCs w:val="28"/>
              </w:rPr>
              <w:t>企业名称</w:t>
            </w:r>
          </w:p>
          <w:p w:rsidR="006917B5" w:rsidRDefault="00570445">
            <w:pPr>
              <w:jc w:val="center"/>
              <w:rPr>
                <w:rFonts w:ascii="宋体" w:cs="宋体"/>
                <w:sz w:val="28"/>
                <w:szCs w:val="28"/>
              </w:rPr>
            </w:pPr>
            <w:r>
              <w:rPr>
                <w:rFonts w:ascii="宋体" w:hAnsi="宋体" w:cs="宋体" w:hint="eastAsia"/>
                <w:sz w:val="28"/>
                <w:szCs w:val="28"/>
              </w:rPr>
              <w:t>（盖章）</w:t>
            </w:r>
          </w:p>
        </w:tc>
        <w:tc>
          <w:tcPr>
            <w:tcW w:w="7581" w:type="dxa"/>
            <w:gridSpan w:val="4"/>
            <w:vAlign w:val="center"/>
          </w:tcPr>
          <w:p w:rsidR="006917B5" w:rsidRDefault="006917B5">
            <w:pPr>
              <w:jc w:val="center"/>
              <w:rPr>
                <w:rFonts w:ascii="宋体"/>
                <w:sz w:val="28"/>
                <w:szCs w:val="28"/>
              </w:rPr>
            </w:pPr>
          </w:p>
        </w:tc>
      </w:tr>
      <w:tr w:rsidR="006917B5">
        <w:trPr>
          <w:trHeight w:val="684"/>
        </w:trPr>
        <w:tc>
          <w:tcPr>
            <w:tcW w:w="2427" w:type="dxa"/>
            <w:vAlign w:val="center"/>
          </w:tcPr>
          <w:p w:rsidR="006917B5" w:rsidRDefault="00570445">
            <w:pPr>
              <w:jc w:val="center"/>
              <w:rPr>
                <w:rFonts w:ascii="宋体"/>
                <w:sz w:val="28"/>
                <w:szCs w:val="28"/>
              </w:rPr>
            </w:pPr>
            <w:r>
              <w:rPr>
                <w:rFonts w:ascii="宋体" w:hAnsi="宋体" w:cs="宋体" w:hint="eastAsia"/>
                <w:sz w:val="28"/>
                <w:szCs w:val="28"/>
              </w:rPr>
              <w:t>注册地址</w:t>
            </w:r>
          </w:p>
        </w:tc>
        <w:tc>
          <w:tcPr>
            <w:tcW w:w="7581" w:type="dxa"/>
            <w:gridSpan w:val="4"/>
            <w:vAlign w:val="center"/>
          </w:tcPr>
          <w:p w:rsidR="006917B5" w:rsidRDefault="006917B5">
            <w:pPr>
              <w:jc w:val="center"/>
              <w:rPr>
                <w:rFonts w:ascii="宋体"/>
                <w:sz w:val="28"/>
                <w:szCs w:val="28"/>
              </w:rPr>
            </w:pPr>
          </w:p>
        </w:tc>
      </w:tr>
      <w:tr w:rsidR="006917B5">
        <w:trPr>
          <w:trHeight w:val="709"/>
        </w:trPr>
        <w:tc>
          <w:tcPr>
            <w:tcW w:w="2427" w:type="dxa"/>
            <w:vAlign w:val="center"/>
          </w:tcPr>
          <w:p w:rsidR="006917B5" w:rsidRDefault="00570445">
            <w:pPr>
              <w:jc w:val="center"/>
              <w:rPr>
                <w:rFonts w:ascii="宋体"/>
                <w:sz w:val="28"/>
                <w:szCs w:val="28"/>
              </w:rPr>
            </w:pPr>
            <w:r>
              <w:rPr>
                <w:rFonts w:ascii="宋体" w:hAnsi="宋体" w:cs="宋体" w:hint="eastAsia"/>
                <w:sz w:val="28"/>
                <w:szCs w:val="28"/>
              </w:rPr>
              <w:t>法人代表</w:t>
            </w:r>
          </w:p>
        </w:tc>
        <w:tc>
          <w:tcPr>
            <w:tcW w:w="2426" w:type="dxa"/>
            <w:vAlign w:val="center"/>
          </w:tcPr>
          <w:p w:rsidR="006917B5" w:rsidRDefault="006917B5">
            <w:pPr>
              <w:jc w:val="center"/>
              <w:rPr>
                <w:rFonts w:ascii="宋体"/>
                <w:sz w:val="28"/>
                <w:szCs w:val="28"/>
              </w:rPr>
            </w:pPr>
          </w:p>
        </w:tc>
        <w:tc>
          <w:tcPr>
            <w:tcW w:w="2428" w:type="dxa"/>
            <w:gridSpan w:val="2"/>
            <w:vAlign w:val="center"/>
          </w:tcPr>
          <w:p w:rsidR="006917B5" w:rsidRDefault="00570445">
            <w:pPr>
              <w:jc w:val="center"/>
              <w:rPr>
                <w:rFonts w:ascii="宋体"/>
                <w:sz w:val="28"/>
                <w:szCs w:val="28"/>
              </w:rPr>
            </w:pPr>
            <w:r>
              <w:rPr>
                <w:rFonts w:ascii="宋体" w:hAnsi="宋体" w:cs="宋体" w:hint="eastAsia"/>
                <w:sz w:val="28"/>
                <w:szCs w:val="28"/>
              </w:rPr>
              <w:t>邮政编码</w:t>
            </w:r>
          </w:p>
        </w:tc>
        <w:tc>
          <w:tcPr>
            <w:tcW w:w="2727" w:type="dxa"/>
            <w:vAlign w:val="center"/>
          </w:tcPr>
          <w:p w:rsidR="006917B5" w:rsidRDefault="006917B5">
            <w:pPr>
              <w:jc w:val="center"/>
              <w:rPr>
                <w:rFonts w:ascii="宋体"/>
                <w:sz w:val="28"/>
                <w:szCs w:val="28"/>
              </w:rPr>
            </w:pPr>
          </w:p>
        </w:tc>
      </w:tr>
      <w:tr w:rsidR="006917B5">
        <w:trPr>
          <w:trHeight w:val="695"/>
        </w:trPr>
        <w:tc>
          <w:tcPr>
            <w:tcW w:w="2427" w:type="dxa"/>
            <w:vAlign w:val="center"/>
          </w:tcPr>
          <w:p w:rsidR="006917B5" w:rsidRDefault="00570445">
            <w:pPr>
              <w:jc w:val="center"/>
              <w:rPr>
                <w:rFonts w:ascii="宋体"/>
                <w:sz w:val="28"/>
                <w:szCs w:val="28"/>
              </w:rPr>
            </w:pPr>
            <w:r>
              <w:rPr>
                <w:rFonts w:ascii="宋体" w:hAnsi="宋体" w:cs="宋体" w:hint="eastAsia"/>
                <w:sz w:val="28"/>
                <w:szCs w:val="28"/>
              </w:rPr>
              <w:t>电话</w:t>
            </w:r>
          </w:p>
        </w:tc>
        <w:tc>
          <w:tcPr>
            <w:tcW w:w="2426" w:type="dxa"/>
            <w:vAlign w:val="center"/>
          </w:tcPr>
          <w:p w:rsidR="006917B5" w:rsidRDefault="006917B5">
            <w:pPr>
              <w:jc w:val="center"/>
              <w:rPr>
                <w:rFonts w:ascii="宋体"/>
                <w:sz w:val="28"/>
                <w:szCs w:val="28"/>
              </w:rPr>
            </w:pPr>
          </w:p>
        </w:tc>
        <w:tc>
          <w:tcPr>
            <w:tcW w:w="2428" w:type="dxa"/>
            <w:gridSpan w:val="2"/>
            <w:vAlign w:val="center"/>
          </w:tcPr>
          <w:p w:rsidR="006917B5" w:rsidRDefault="00570445">
            <w:pPr>
              <w:jc w:val="center"/>
              <w:rPr>
                <w:rFonts w:ascii="宋体"/>
                <w:sz w:val="28"/>
                <w:szCs w:val="28"/>
              </w:rPr>
            </w:pPr>
            <w:r>
              <w:rPr>
                <w:rFonts w:ascii="宋体" w:hAnsi="宋体" w:cs="宋体" w:hint="eastAsia"/>
                <w:sz w:val="28"/>
                <w:szCs w:val="28"/>
              </w:rPr>
              <w:t>传真</w:t>
            </w:r>
          </w:p>
        </w:tc>
        <w:tc>
          <w:tcPr>
            <w:tcW w:w="2727" w:type="dxa"/>
            <w:vAlign w:val="center"/>
          </w:tcPr>
          <w:p w:rsidR="006917B5" w:rsidRDefault="006917B5">
            <w:pPr>
              <w:jc w:val="center"/>
              <w:rPr>
                <w:rFonts w:ascii="宋体"/>
                <w:sz w:val="28"/>
                <w:szCs w:val="28"/>
              </w:rPr>
            </w:pPr>
          </w:p>
        </w:tc>
      </w:tr>
      <w:tr w:rsidR="006917B5">
        <w:tc>
          <w:tcPr>
            <w:tcW w:w="2427" w:type="dxa"/>
            <w:vAlign w:val="center"/>
          </w:tcPr>
          <w:p w:rsidR="006917B5" w:rsidRDefault="00570445">
            <w:pPr>
              <w:jc w:val="center"/>
              <w:rPr>
                <w:rFonts w:ascii="宋体"/>
                <w:sz w:val="28"/>
                <w:szCs w:val="28"/>
              </w:rPr>
            </w:pPr>
            <w:r>
              <w:rPr>
                <w:rFonts w:ascii="宋体" w:hAnsi="宋体" w:cs="宋体" w:hint="eastAsia"/>
                <w:sz w:val="28"/>
                <w:szCs w:val="28"/>
              </w:rPr>
              <w:t>电子邮箱</w:t>
            </w:r>
          </w:p>
        </w:tc>
        <w:tc>
          <w:tcPr>
            <w:tcW w:w="7581" w:type="dxa"/>
            <w:gridSpan w:val="4"/>
            <w:vAlign w:val="center"/>
          </w:tcPr>
          <w:p w:rsidR="006917B5" w:rsidRDefault="006917B5">
            <w:pPr>
              <w:jc w:val="center"/>
              <w:rPr>
                <w:rFonts w:ascii="宋体"/>
                <w:sz w:val="28"/>
                <w:szCs w:val="28"/>
              </w:rPr>
            </w:pPr>
          </w:p>
        </w:tc>
      </w:tr>
      <w:tr w:rsidR="006917B5">
        <w:trPr>
          <w:trHeight w:val="1513"/>
        </w:trPr>
        <w:tc>
          <w:tcPr>
            <w:tcW w:w="2427" w:type="dxa"/>
            <w:vAlign w:val="center"/>
          </w:tcPr>
          <w:p w:rsidR="006917B5" w:rsidRDefault="00570445">
            <w:pPr>
              <w:jc w:val="center"/>
              <w:rPr>
                <w:rFonts w:ascii="宋体"/>
                <w:sz w:val="28"/>
                <w:szCs w:val="28"/>
              </w:rPr>
            </w:pPr>
            <w:r>
              <w:rPr>
                <w:rFonts w:ascii="宋体" w:hAnsi="宋体" w:cs="宋体" w:hint="eastAsia"/>
                <w:sz w:val="28"/>
                <w:szCs w:val="28"/>
              </w:rPr>
              <w:t>经营范围</w:t>
            </w:r>
          </w:p>
        </w:tc>
        <w:tc>
          <w:tcPr>
            <w:tcW w:w="7581" w:type="dxa"/>
            <w:gridSpan w:val="4"/>
            <w:vAlign w:val="center"/>
          </w:tcPr>
          <w:p w:rsidR="006917B5" w:rsidRDefault="006917B5">
            <w:pPr>
              <w:rPr>
                <w:rFonts w:ascii="宋体"/>
                <w:sz w:val="28"/>
                <w:szCs w:val="28"/>
              </w:rPr>
            </w:pPr>
          </w:p>
        </w:tc>
      </w:tr>
      <w:tr w:rsidR="006917B5">
        <w:tc>
          <w:tcPr>
            <w:tcW w:w="2427" w:type="dxa"/>
            <w:vAlign w:val="center"/>
          </w:tcPr>
          <w:p w:rsidR="006917B5" w:rsidRDefault="00570445">
            <w:pPr>
              <w:jc w:val="center"/>
              <w:rPr>
                <w:rFonts w:ascii="宋体"/>
                <w:sz w:val="28"/>
                <w:szCs w:val="28"/>
              </w:rPr>
            </w:pPr>
            <w:r>
              <w:rPr>
                <w:rFonts w:ascii="宋体" w:hAnsi="宋体" w:cs="宋体" w:hint="eastAsia"/>
                <w:sz w:val="28"/>
                <w:szCs w:val="28"/>
              </w:rPr>
              <w:t>联系人</w:t>
            </w:r>
          </w:p>
        </w:tc>
        <w:tc>
          <w:tcPr>
            <w:tcW w:w="2426" w:type="dxa"/>
            <w:vAlign w:val="center"/>
          </w:tcPr>
          <w:p w:rsidR="006917B5" w:rsidRDefault="006917B5">
            <w:pPr>
              <w:jc w:val="center"/>
              <w:rPr>
                <w:rFonts w:ascii="宋体"/>
                <w:sz w:val="28"/>
                <w:szCs w:val="28"/>
              </w:rPr>
            </w:pPr>
          </w:p>
        </w:tc>
        <w:tc>
          <w:tcPr>
            <w:tcW w:w="2428" w:type="dxa"/>
            <w:gridSpan w:val="2"/>
            <w:vAlign w:val="center"/>
          </w:tcPr>
          <w:p w:rsidR="006917B5" w:rsidRDefault="00570445">
            <w:pPr>
              <w:jc w:val="center"/>
              <w:rPr>
                <w:rFonts w:ascii="宋体"/>
                <w:sz w:val="28"/>
                <w:szCs w:val="28"/>
              </w:rPr>
            </w:pPr>
            <w:r>
              <w:rPr>
                <w:rFonts w:ascii="宋体" w:hAnsi="宋体" w:cs="宋体" w:hint="eastAsia"/>
                <w:sz w:val="28"/>
                <w:szCs w:val="28"/>
              </w:rPr>
              <w:t>职务</w:t>
            </w:r>
          </w:p>
        </w:tc>
        <w:tc>
          <w:tcPr>
            <w:tcW w:w="2727" w:type="dxa"/>
            <w:vAlign w:val="center"/>
          </w:tcPr>
          <w:p w:rsidR="006917B5" w:rsidRDefault="006917B5">
            <w:pPr>
              <w:jc w:val="center"/>
              <w:rPr>
                <w:rFonts w:ascii="宋体"/>
                <w:sz w:val="28"/>
                <w:szCs w:val="28"/>
              </w:rPr>
            </w:pPr>
          </w:p>
        </w:tc>
      </w:tr>
      <w:tr w:rsidR="006917B5">
        <w:tc>
          <w:tcPr>
            <w:tcW w:w="2427" w:type="dxa"/>
            <w:vAlign w:val="center"/>
          </w:tcPr>
          <w:p w:rsidR="006917B5" w:rsidRDefault="00570445">
            <w:pPr>
              <w:jc w:val="center"/>
              <w:rPr>
                <w:rFonts w:ascii="宋体"/>
                <w:sz w:val="28"/>
                <w:szCs w:val="28"/>
              </w:rPr>
            </w:pPr>
            <w:r>
              <w:rPr>
                <w:rFonts w:ascii="宋体" w:hAnsi="宋体" w:cs="宋体" w:hint="eastAsia"/>
                <w:sz w:val="28"/>
                <w:szCs w:val="28"/>
              </w:rPr>
              <w:t>固定电话</w:t>
            </w:r>
          </w:p>
        </w:tc>
        <w:tc>
          <w:tcPr>
            <w:tcW w:w="2426" w:type="dxa"/>
            <w:vAlign w:val="center"/>
          </w:tcPr>
          <w:p w:rsidR="006917B5" w:rsidRDefault="006917B5">
            <w:pPr>
              <w:jc w:val="center"/>
              <w:rPr>
                <w:rFonts w:ascii="宋体"/>
                <w:sz w:val="28"/>
                <w:szCs w:val="28"/>
              </w:rPr>
            </w:pPr>
          </w:p>
        </w:tc>
        <w:tc>
          <w:tcPr>
            <w:tcW w:w="2428" w:type="dxa"/>
            <w:gridSpan w:val="2"/>
            <w:vAlign w:val="center"/>
          </w:tcPr>
          <w:p w:rsidR="006917B5" w:rsidRDefault="00570445">
            <w:pPr>
              <w:jc w:val="center"/>
              <w:rPr>
                <w:rFonts w:ascii="宋体"/>
                <w:sz w:val="28"/>
                <w:szCs w:val="28"/>
              </w:rPr>
            </w:pPr>
            <w:r>
              <w:rPr>
                <w:rFonts w:ascii="宋体" w:hAnsi="宋体" w:cs="宋体" w:hint="eastAsia"/>
                <w:sz w:val="28"/>
                <w:szCs w:val="28"/>
              </w:rPr>
              <w:t>手机</w:t>
            </w:r>
          </w:p>
        </w:tc>
        <w:tc>
          <w:tcPr>
            <w:tcW w:w="2727" w:type="dxa"/>
            <w:vAlign w:val="center"/>
          </w:tcPr>
          <w:p w:rsidR="006917B5" w:rsidRDefault="006917B5">
            <w:pPr>
              <w:jc w:val="center"/>
              <w:rPr>
                <w:rFonts w:ascii="宋体"/>
                <w:sz w:val="28"/>
                <w:szCs w:val="28"/>
              </w:rPr>
            </w:pPr>
          </w:p>
        </w:tc>
      </w:tr>
      <w:tr w:rsidR="006917B5">
        <w:tc>
          <w:tcPr>
            <w:tcW w:w="2427" w:type="dxa"/>
            <w:vAlign w:val="center"/>
          </w:tcPr>
          <w:p w:rsidR="006917B5" w:rsidRDefault="00570445">
            <w:pPr>
              <w:jc w:val="center"/>
              <w:rPr>
                <w:rFonts w:ascii="宋体"/>
                <w:sz w:val="28"/>
                <w:szCs w:val="28"/>
              </w:rPr>
            </w:pPr>
            <w:r>
              <w:rPr>
                <w:rFonts w:ascii="宋体" w:hAnsi="宋体" w:cs="宋体" w:hint="eastAsia"/>
                <w:sz w:val="28"/>
                <w:szCs w:val="28"/>
              </w:rPr>
              <w:t>传真</w:t>
            </w:r>
          </w:p>
        </w:tc>
        <w:tc>
          <w:tcPr>
            <w:tcW w:w="2426" w:type="dxa"/>
            <w:vAlign w:val="center"/>
          </w:tcPr>
          <w:p w:rsidR="006917B5" w:rsidRDefault="006917B5">
            <w:pPr>
              <w:jc w:val="center"/>
              <w:rPr>
                <w:rFonts w:ascii="宋体"/>
                <w:sz w:val="28"/>
                <w:szCs w:val="28"/>
              </w:rPr>
            </w:pPr>
          </w:p>
        </w:tc>
        <w:tc>
          <w:tcPr>
            <w:tcW w:w="2428" w:type="dxa"/>
            <w:gridSpan w:val="2"/>
            <w:vAlign w:val="center"/>
          </w:tcPr>
          <w:p w:rsidR="006917B5" w:rsidRDefault="00570445">
            <w:pPr>
              <w:jc w:val="center"/>
              <w:rPr>
                <w:rFonts w:ascii="宋体"/>
                <w:sz w:val="28"/>
                <w:szCs w:val="28"/>
              </w:rPr>
            </w:pPr>
            <w:r>
              <w:rPr>
                <w:rFonts w:ascii="宋体" w:hAnsi="宋体" w:cs="宋体" w:hint="eastAsia"/>
                <w:sz w:val="28"/>
                <w:szCs w:val="28"/>
              </w:rPr>
              <w:t>电子邮箱</w:t>
            </w:r>
          </w:p>
        </w:tc>
        <w:tc>
          <w:tcPr>
            <w:tcW w:w="2727" w:type="dxa"/>
            <w:vAlign w:val="center"/>
          </w:tcPr>
          <w:p w:rsidR="006917B5" w:rsidRDefault="006917B5">
            <w:pPr>
              <w:jc w:val="center"/>
              <w:rPr>
                <w:rFonts w:ascii="宋体"/>
                <w:sz w:val="28"/>
                <w:szCs w:val="28"/>
              </w:rPr>
            </w:pPr>
          </w:p>
        </w:tc>
      </w:tr>
      <w:tr w:rsidR="006917B5">
        <w:tc>
          <w:tcPr>
            <w:tcW w:w="2427" w:type="dxa"/>
            <w:vAlign w:val="center"/>
          </w:tcPr>
          <w:p w:rsidR="006917B5" w:rsidRDefault="00570445">
            <w:pPr>
              <w:jc w:val="center"/>
              <w:rPr>
                <w:rFonts w:ascii="宋体"/>
                <w:sz w:val="28"/>
                <w:szCs w:val="28"/>
              </w:rPr>
            </w:pPr>
            <w:r>
              <w:rPr>
                <w:rFonts w:ascii="宋体" w:hAnsi="宋体" w:cs="宋体" w:hint="eastAsia"/>
                <w:sz w:val="28"/>
                <w:szCs w:val="28"/>
              </w:rPr>
              <w:t>地址</w:t>
            </w:r>
          </w:p>
        </w:tc>
        <w:tc>
          <w:tcPr>
            <w:tcW w:w="2426" w:type="dxa"/>
            <w:vAlign w:val="center"/>
          </w:tcPr>
          <w:p w:rsidR="006917B5" w:rsidRDefault="006917B5">
            <w:pPr>
              <w:jc w:val="center"/>
              <w:rPr>
                <w:rFonts w:ascii="宋体"/>
                <w:sz w:val="28"/>
                <w:szCs w:val="28"/>
              </w:rPr>
            </w:pPr>
          </w:p>
        </w:tc>
        <w:tc>
          <w:tcPr>
            <w:tcW w:w="2428" w:type="dxa"/>
            <w:gridSpan w:val="2"/>
            <w:vAlign w:val="center"/>
          </w:tcPr>
          <w:p w:rsidR="006917B5" w:rsidRDefault="00570445">
            <w:pPr>
              <w:jc w:val="center"/>
              <w:rPr>
                <w:rFonts w:ascii="宋体"/>
                <w:sz w:val="28"/>
                <w:szCs w:val="28"/>
              </w:rPr>
            </w:pPr>
            <w:r>
              <w:rPr>
                <w:rFonts w:ascii="宋体" w:hAnsi="宋体" w:cs="宋体" w:hint="eastAsia"/>
                <w:sz w:val="28"/>
                <w:szCs w:val="28"/>
              </w:rPr>
              <w:t>邮政编码</w:t>
            </w:r>
          </w:p>
        </w:tc>
        <w:tc>
          <w:tcPr>
            <w:tcW w:w="2727" w:type="dxa"/>
            <w:vAlign w:val="center"/>
          </w:tcPr>
          <w:p w:rsidR="006917B5" w:rsidRDefault="006917B5">
            <w:pPr>
              <w:jc w:val="center"/>
              <w:rPr>
                <w:rFonts w:ascii="宋体"/>
                <w:sz w:val="28"/>
                <w:szCs w:val="28"/>
              </w:rPr>
            </w:pPr>
          </w:p>
        </w:tc>
      </w:tr>
      <w:tr w:rsidR="006917B5">
        <w:trPr>
          <w:trHeight w:val="837"/>
        </w:trPr>
        <w:tc>
          <w:tcPr>
            <w:tcW w:w="2427" w:type="dxa"/>
            <w:vAlign w:val="center"/>
          </w:tcPr>
          <w:p w:rsidR="006917B5" w:rsidRDefault="00570445">
            <w:pPr>
              <w:jc w:val="center"/>
              <w:rPr>
                <w:rFonts w:ascii="宋体"/>
                <w:sz w:val="28"/>
                <w:szCs w:val="28"/>
              </w:rPr>
            </w:pPr>
            <w:r>
              <w:rPr>
                <w:rFonts w:hint="eastAsia"/>
                <w:sz w:val="28"/>
                <w:szCs w:val="28"/>
              </w:rPr>
              <w:t>投标人签字</w:t>
            </w:r>
          </w:p>
        </w:tc>
        <w:tc>
          <w:tcPr>
            <w:tcW w:w="2426" w:type="dxa"/>
            <w:vAlign w:val="center"/>
          </w:tcPr>
          <w:p w:rsidR="006917B5" w:rsidRDefault="006917B5">
            <w:pPr>
              <w:jc w:val="center"/>
              <w:rPr>
                <w:rFonts w:ascii="宋体"/>
                <w:sz w:val="28"/>
                <w:szCs w:val="28"/>
              </w:rPr>
            </w:pPr>
          </w:p>
        </w:tc>
        <w:tc>
          <w:tcPr>
            <w:tcW w:w="2415" w:type="dxa"/>
            <w:vAlign w:val="center"/>
          </w:tcPr>
          <w:p w:rsidR="006917B5" w:rsidRDefault="00570445">
            <w:pPr>
              <w:jc w:val="center"/>
              <w:rPr>
                <w:rFonts w:ascii="宋体"/>
                <w:sz w:val="28"/>
                <w:szCs w:val="28"/>
              </w:rPr>
            </w:pPr>
            <w:r>
              <w:rPr>
                <w:rFonts w:ascii="宋体" w:hint="eastAsia"/>
                <w:sz w:val="28"/>
                <w:szCs w:val="28"/>
              </w:rPr>
              <w:t>报名日期</w:t>
            </w:r>
          </w:p>
        </w:tc>
        <w:tc>
          <w:tcPr>
            <w:tcW w:w="2740" w:type="dxa"/>
            <w:gridSpan w:val="2"/>
            <w:vAlign w:val="center"/>
          </w:tcPr>
          <w:p w:rsidR="006917B5" w:rsidRDefault="006917B5">
            <w:pPr>
              <w:jc w:val="center"/>
              <w:rPr>
                <w:rFonts w:ascii="宋体"/>
                <w:sz w:val="28"/>
                <w:szCs w:val="28"/>
              </w:rPr>
            </w:pPr>
          </w:p>
        </w:tc>
      </w:tr>
      <w:tr w:rsidR="006917B5">
        <w:trPr>
          <w:trHeight w:val="1383"/>
        </w:trPr>
        <w:tc>
          <w:tcPr>
            <w:tcW w:w="2427" w:type="dxa"/>
            <w:vAlign w:val="center"/>
          </w:tcPr>
          <w:p w:rsidR="006917B5" w:rsidRDefault="00570445">
            <w:pPr>
              <w:tabs>
                <w:tab w:val="center" w:pos="4153"/>
                <w:tab w:val="right" w:pos="8306"/>
              </w:tabs>
              <w:snapToGrid w:val="0"/>
              <w:jc w:val="center"/>
              <w:rPr>
                <w:rFonts w:ascii="宋体"/>
                <w:sz w:val="28"/>
                <w:szCs w:val="28"/>
              </w:rPr>
            </w:pPr>
            <w:r>
              <w:rPr>
                <w:rFonts w:ascii="宋体" w:hint="eastAsia"/>
                <w:sz w:val="28"/>
                <w:szCs w:val="28"/>
              </w:rPr>
              <w:t>备注</w:t>
            </w:r>
          </w:p>
        </w:tc>
        <w:tc>
          <w:tcPr>
            <w:tcW w:w="7581" w:type="dxa"/>
            <w:gridSpan w:val="4"/>
            <w:vAlign w:val="center"/>
          </w:tcPr>
          <w:p w:rsidR="006917B5" w:rsidRDefault="006917B5">
            <w:pPr>
              <w:tabs>
                <w:tab w:val="center" w:pos="4153"/>
                <w:tab w:val="right" w:pos="8306"/>
              </w:tabs>
              <w:snapToGrid w:val="0"/>
              <w:jc w:val="center"/>
              <w:rPr>
                <w:rFonts w:ascii="宋体"/>
                <w:sz w:val="28"/>
                <w:szCs w:val="28"/>
              </w:rPr>
            </w:pPr>
          </w:p>
        </w:tc>
      </w:tr>
    </w:tbl>
    <w:p w:rsidR="006917B5" w:rsidRDefault="006917B5"/>
    <w:sectPr w:rsidR="006917B5" w:rsidSect="006917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669" w:rsidRDefault="00EA3669" w:rsidP="00C60DD8">
      <w:r>
        <w:separator/>
      </w:r>
    </w:p>
  </w:endnote>
  <w:endnote w:type="continuationSeparator" w:id="0">
    <w:p w:rsidR="00EA3669" w:rsidRDefault="00EA3669" w:rsidP="00C6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669" w:rsidRDefault="00EA3669" w:rsidP="00C60DD8">
      <w:r>
        <w:separator/>
      </w:r>
    </w:p>
  </w:footnote>
  <w:footnote w:type="continuationSeparator" w:id="0">
    <w:p w:rsidR="00EA3669" w:rsidRDefault="00EA3669" w:rsidP="00C60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43A05"/>
    <w:multiLevelType w:val="singleLevel"/>
    <w:tmpl w:val="58743A05"/>
    <w:lvl w:ilvl="0">
      <w:start w:val="1"/>
      <w:numFmt w:val="chineseCounting"/>
      <w:suff w:val="nothing"/>
      <w:lvlText w:val="%1、"/>
      <w:lvlJc w:val="left"/>
      <w:rPr>
        <w:rFonts w:cs="Times New Roman"/>
      </w:rPr>
    </w:lvl>
  </w:abstractNum>
  <w:abstractNum w:abstractNumId="1">
    <w:nsid w:val="5885B7F8"/>
    <w:multiLevelType w:val="singleLevel"/>
    <w:tmpl w:val="5885B7F8"/>
    <w:lvl w:ilvl="0">
      <w:start w:val="3"/>
      <w:numFmt w:val="chineseCounting"/>
      <w:suff w:val="nothing"/>
      <w:lvlText w:val="%1、"/>
      <w:lvlJc w:val="left"/>
      <w:rPr>
        <w:rFonts w:cs="Times New Roman"/>
      </w:rPr>
    </w:lvl>
  </w:abstractNum>
  <w:abstractNum w:abstractNumId="2">
    <w:nsid w:val="58A7BC67"/>
    <w:multiLevelType w:val="singleLevel"/>
    <w:tmpl w:val="58A7BC67"/>
    <w:lvl w:ilvl="0">
      <w:start w:val="6"/>
      <w:numFmt w:val="chineseCounting"/>
      <w:suff w:val="nothing"/>
      <w:lvlText w:val="%1、"/>
      <w:lvlJc w:val="left"/>
      <w:rPr>
        <w:rFonts w:cs="Times New Roman"/>
      </w:rPr>
    </w:lvl>
  </w:abstractNum>
  <w:abstractNum w:abstractNumId="3">
    <w:nsid w:val="5934D782"/>
    <w:multiLevelType w:val="singleLevel"/>
    <w:tmpl w:val="5934D782"/>
    <w:lvl w:ilvl="0">
      <w:start w:val="1"/>
      <w:numFmt w:val="decimal"/>
      <w:suff w:val="nothing"/>
      <w:lvlText w:val="%1、"/>
      <w:lvlJc w:val="left"/>
    </w:lvl>
  </w:abstractNum>
  <w:abstractNum w:abstractNumId="4">
    <w:nsid w:val="593508B3"/>
    <w:multiLevelType w:val="singleLevel"/>
    <w:tmpl w:val="593508B3"/>
    <w:lvl w:ilvl="0">
      <w:start w:val="8"/>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3B28"/>
    <w:rsid w:val="000356A6"/>
    <w:rsid w:val="000510F8"/>
    <w:rsid w:val="000B01F9"/>
    <w:rsid w:val="000B5F17"/>
    <w:rsid w:val="000C12E6"/>
    <w:rsid w:val="000E3AC6"/>
    <w:rsid w:val="00106F48"/>
    <w:rsid w:val="00106F5B"/>
    <w:rsid w:val="00145A7E"/>
    <w:rsid w:val="00176D9D"/>
    <w:rsid w:val="001A4F2B"/>
    <w:rsid w:val="001E1B1A"/>
    <w:rsid w:val="00226C62"/>
    <w:rsid w:val="00243822"/>
    <w:rsid w:val="00282CD2"/>
    <w:rsid w:val="00283E4F"/>
    <w:rsid w:val="002C1CE4"/>
    <w:rsid w:val="003013A5"/>
    <w:rsid w:val="00313611"/>
    <w:rsid w:val="00381C71"/>
    <w:rsid w:val="003E1D0D"/>
    <w:rsid w:val="004270F6"/>
    <w:rsid w:val="00452B9D"/>
    <w:rsid w:val="00483B8B"/>
    <w:rsid w:val="00483C8A"/>
    <w:rsid w:val="00492D0D"/>
    <w:rsid w:val="004B1B01"/>
    <w:rsid w:val="004D3D7A"/>
    <w:rsid w:val="004E49F6"/>
    <w:rsid w:val="004F78E7"/>
    <w:rsid w:val="00531081"/>
    <w:rsid w:val="00570445"/>
    <w:rsid w:val="0061513D"/>
    <w:rsid w:val="00681AA3"/>
    <w:rsid w:val="006917B5"/>
    <w:rsid w:val="006F0396"/>
    <w:rsid w:val="0070589E"/>
    <w:rsid w:val="00756854"/>
    <w:rsid w:val="00826191"/>
    <w:rsid w:val="00844AEE"/>
    <w:rsid w:val="00847796"/>
    <w:rsid w:val="0086096A"/>
    <w:rsid w:val="009241AA"/>
    <w:rsid w:val="00962A3A"/>
    <w:rsid w:val="0099326D"/>
    <w:rsid w:val="009B2051"/>
    <w:rsid w:val="009E6590"/>
    <w:rsid w:val="009F3FDE"/>
    <w:rsid w:val="00A048D9"/>
    <w:rsid w:val="00A15516"/>
    <w:rsid w:val="00A2754F"/>
    <w:rsid w:val="00A30066"/>
    <w:rsid w:val="00A4033E"/>
    <w:rsid w:val="00A607BA"/>
    <w:rsid w:val="00A6159D"/>
    <w:rsid w:val="00A62897"/>
    <w:rsid w:val="00A67AD1"/>
    <w:rsid w:val="00AB2D4A"/>
    <w:rsid w:val="00AD13F4"/>
    <w:rsid w:val="00B17DD0"/>
    <w:rsid w:val="00B30431"/>
    <w:rsid w:val="00B30D01"/>
    <w:rsid w:val="00B674AA"/>
    <w:rsid w:val="00B86EC7"/>
    <w:rsid w:val="00BA5C93"/>
    <w:rsid w:val="00BB04F5"/>
    <w:rsid w:val="00BF4D09"/>
    <w:rsid w:val="00C049C8"/>
    <w:rsid w:val="00C60DD8"/>
    <w:rsid w:val="00C67CE5"/>
    <w:rsid w:val="00CA3B28"/>
    <w:rsid w:val="00CE5FE9"/>
    <w:rsid w:val="00CF4AFE"/>
    <w:rsid w:val="00D60851"/>
    <w:rsid w:val="00D77E81"/>
    <w:rsid w:val="00DB04C4"/>
    <w:rsid w:val="00DC58CD"/>
    <w:rsid w:val="00E03A8C"/>
    <w:rsid w:val="00E161D3"/>
    <w:rsid w:val="00E714B7"/>
    <w:rsid w:val="00E77D26"/>
    <w:rsid w:val="00EA3669"/>
    <w:rsid w:val="00EC3E0B"/>
    <w:rsid w:val="00ED6E3C"/>
    <w:rsid w:val="00EE18FC"/>
    <w:rsid w:val="00F103BC"/>
    <w:rsid w:val="00F127DB"/>
    <w:rsid w:val="00F62B55"/>
    <w:rsid w:val="00F66F57"/>
    <w:rsid w:val="00F82FE0"/>
    <w:rsid w:val="00FE7F3D"/>
    <w:rsid w:val="022510C3"/>
    <w:rsid w:val="03397CB1"/>
    <w:rsid w:val="095C06BD"/>
    <w:rsid w:val="0B333430"/>
    <w:rsid w:val="0B5F5A64"/>
    <w:rsid w:val="15C77419"/>
    <w:rsid w:val="214B7D15"/>
    <w:rsid w:val="21B43ECE"/>
    <w:rsid w:val="22383DF0"/>
    <w:rsid w:val="26E329A0"/>
    <w:rsid w:val="2975149B"/>
    <w:rsid w:val="29DE2E6B"/>
    <w:rsid w:val="2CF8751E"/>
    <w:rsid w:val="370B30A0"/>
    <w:rsid w:val="3F145785"/>
    <w:rsid w:val="421A55E0"/>
    <w:rsid w:val="444747CF"/>
    <w:rsid w:val="45686208"/>
    <w:rsid w:val="4BB153C7"/>
    <w:rsid w:val="52FF2171"/>
    <w:rsid w:val="570944C0"/>
    <w:rsid w:val="5A7D3A75"/>
    <w:rsid w:val="5BB1715F"/>
    <w:rsid w:val="630D7CDB"/>
    <w:rsid w:val="66DA2D95"/>
    <w:rsid w:val="69B2030F"/>
    <w:rsid w:val="6A2E5D24"/>
    <w:rsid w:val="6AA4032B"/>
    <w:rsid w:val="6BF20965"/>
    <w:rsid w:val="6C2739DB"/>
    <w:rsid w:val="6FD61209"/>
    <w:rsid w:val="74E425D6"/>
    <w:rsid w:val="7BB37D0B"/>
    <w:rsid w:val="7D29681A"/>
    <w:rsid w:val="7FA37A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7B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917B5"/>
    <w:pPr>
      <w:tabs>
        <w:tab w:val="center" w:pos="4153"/>
        <w:tab w:val="right" w:pos="8306"/>
      </w:tabs>
      <w:snapToGrid w:val="0"/>
      <w:jc w:val="left"/>
    </w:pPr>
    <w:rPr>
      <w:sz w:val="18"/>
      <w:szCs w:val="18"/>
    </w:rPr>
  </w:style>
  <w:style w:type="paragraph" w:styleId="a4">
    <w:name w:val="header"/>
    <w:basedOn w:val="a"/>
    <w:link w:val="Char0"/>
    <w:uiPriority w:val="99"/>
    <w:unhideWhenUsed/>
    <w:rsid w:val="006917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6917B5"/>
    <w:rPr>
      <w:sz w:val="18"/>
      <w:szCs w:val="18"/>
    </w:rPr>
  </w:style>
  <w:style w:type="character" w:customStyle="1" w:styleId="Char">
    <w:name w:val="页脚 Char"/>
    <w:basedOn w:val="a0"/>
    <w:link w:val="a3"/>
    <w:uiPriority w:val="99"/>
    <w:semiHidden/>
    <w:rsid w:val="006917B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dataSourceCollection xmlns="http://www.yonyou.com/datasource"/>
</file>

<file path=customXml/item3.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D9433D-9D42-4CB9-B050-5452BE0D8199}">
  <ds:schemaRefs>
    <ds:schemaRef ds:uri="http://www.yonyou.com/datasource"/>
  </ds:schemaRefs>
</ds:datastoreItem>
</file>

<file path=customXml/itemProps3.xml><?xml version="1.0" encoding="utf-8"?>
<ds:datastoreItem xmlns:ds="http://schemas.openxmlformats.org/officeDocument/2006/customXml" ds:itemID="{C6130C24-6011-4BB9-A4B4-D144FBFFA3F0}">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272</Words>
  <Characters>1551</Characters>
  <Application>Microsoft Office Word</Application>
  <DocSecurity>0</DocSecurity>
  <Lines>12</Lines>
  <Paragraphs>3</Paragraphs>
  <ScaleCrop>false</ScaleCrop>
  <Company>Microsoft</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王宏娜</cp:lastModifiedBy>
  <cp:revision>53</cp:revision>
  <dcterms:created xsi:type="dcterms:W3CDTF">2017-04-29T02:37:00Z</dcterms:created>
  <dcterms:modified xsi:type="dcterms:W3CDTF">2017-08-04T08:42:00Z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